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ԷԱՃԱՊՁԲ-ՄՔԾ/2025/Լ-59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նույնականացման անվանաքարտեր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096446281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ԷԱՃԱՊՁԲ-ՄՔԾ/2025/Լ-59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նույնականացման անվանաքարտեր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նույնականացման անվանաքարտեր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ԷԱՃԱՊՁԲ-ՄՔԾ/2025/Լ-59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նույնականացման անվանաքարտեր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ԷԱՃԱՊՁԲ-ՄՔԾ/2025/Լ-59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ԷԱՃԱՊՁԲ-ՄՔԾ/2025/Լ-59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ԷԱՃԱՊՁԲ-ՄՔԾ/2025/Լ-59»*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ԷԱՃԱՊՁԲ-ՄՔԾ/2025/Լ-59*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ԷԱՃԱՊՁԲ-ՄՔԾ/2025/Լ-59»*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ԷԱՃԱՊՁԲ-ՄՔԾ/2025/Լ-59*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Աշխատանքային գործունեության հիմքով տրամադրվող ժամանակավոր կացության քարտը (այսուհետ՝ քարտ) 54x85,7 մմ չափերի, պոլիմերային նյութից պատրաստված, օտարերկրացու աշխատանքային գործունեության հիմքով Հայաստանի Հանրապետությունում ժամանակավոր կացության կարգավիճակը հաստատող փաստաթուղթն է. 
2) քարտի ամբողջ մակերևույթը սպիտակ է, որի վրա կան մուգ կապույտ (HTML Hex # 324157) հորիզոնական շերտագծեր. 
3) քարտի դիմերեսի վերին եզրից 3,17 մմ հեռավորության վրա՝ քարտի երկայնքով, միմյանցից 0,35 մմ հեռավորությամբ անցնում են մուգ կապույտ գույնի 5,24 մմ բարձրությամբ հորիզոնական շերտագծեր, որոնց միջև քարտի ամբողջ երկարությամբ 0,3 մմ բարձրությամբ հոծ գծի տեսքով անցնում է կապույտ գույնի պատշպանիչ մանրատառ շերտ՝ հետևյալ կրկնվող բովանդակությամբ՝ «Հայաստանի Հանրապետություն միգրացիոն ծառայություն աշխատանքային գործունեության հիմքով ժամանակավոր կացության քարտ». 
4) դիմերեսի վերևի հորիզոնական շերտագծի վրա ՝ քարտի դիմերեսի ձախ եզրից 4,18 մմ հեռավորության վրա, 5 կետաչափ տառաչափով, սպիտակ գույնով, հայերեն մեծատառերով տպագրված են «ՀԱՅԱՍՏԱՆԻ ՀԱՆՐԱՊԵՏՈՒԹՅՈՒՆ» բառերը. 
5) դիմերեսի ներքևի հորիզոնական շերտագծի վրա՝ տարտի դիմերեսի ձախ եզրից 4,18 մմ հեռավորության վրա, 5 կետաչափ տառաչափով, սպիտակ գույնով, անգլերեն մեծատառերով տպագրված են «REPUBLIC OF ARMENIA» բառերը 
6) դիմերեսի վերևի հորիզոնական շերտագծի վրա՝ քարտի դիմերեսի ձախ եզրից 51,43 մմ հեռավորության վրա, 5 կետաչափ տառաչափով, սպիտակ գույնով, հայերեն մեծատառերով տպագրված են «ԺԱՄԱՆԱԿԱՎՈՐ ԿԱՑՈՒԹՅԱՆ ՔԱՐՏ» բառերը, որի ներքևի հատվածում՝ քարտի ձախ եզրից 65,25 մմ հեռավորության վրա, 3 կետաչափ տառաչափով, սպիտակ գույնով, հայերեն մեծատառերով տպագրված են «ԱՇԽԱՏԱՆՔԱՅԻՆ ԳՈՐԾՈՒՆԵՈՒԹՅՈՒՆ» բառերը 
7) դիմերեսի ներքևի հորիզոնական շերտագծի վրա՝ քարտի դիմերեսի ձախ եզրից 54,41 մմ հեռավորության վրա, 5 կետաչափ տառաչափով, սպիտակ գույնով, անգլերեն մեծատառերով տպագրված են «TEMPORARY RESIDENCE CARD» բառերը, որի ներքևի հատվածում՝ քարտի ձախ եզրից 74 մմ հեռավորության վրա, 3 կետաչափ տառաչափով, սպիտակ գույնով, անգլերեն մեծատառերով տպագրված են «WORK ACTIVITY» բառերը. 
8) հորիզոնական շերտագծերից ներքև՝ քարտի դիմերեսի ձախ եզրից 10,76 մմ և վերևի եզրից 15,52 մմ հեռավորության վրա, տեղակայված է 7 մմ/2,1 մմ հարաբերակցությամբ Հայաստանի Հանրապետության դրոշի գույներով ուղղանկյուն, որի ներքևի հատվածում՝ քարտի դիմերեսի ձախ եզրից 4,2 մմ հեռավորության վրա, տեղակայված է 20մմ լայնությամբ և 25մմ բարձրությամբ գունավոր լուսանկարի անձնավորման դաշտը։ Դաշտի ներքևի հատվածում՝ քարտի դիմերեսի ձախ եզրից 10,76 մմ և քարտի դիմերեսի վերին եզրից 42,68 մմ հեռավորության վրա, տեղակայված է 7 մմ լայնությամբ և 1,4 մմ բարձրությամբ Հայաստանի Հանրապետության դրոշի գույներով ուղղանկյուն. 
9) քարտի դիմերեսի ձախ եզրից 8 մմ և քարտի դիմերեսի վերևի եզրից 45,5 մմ հեռավորության վրա տեղակայված է 3 մմ բարձրությամբ և 12,4 մմ լայնությամբ քարտի համարի անձնավորման դաշտը. 
10) քարտի դիմերեսի ձախ եզրից 40,9 մմ և քարտի դիմերեսի վերին եզրից 15,5 մմ հեռավորության վրա տեղակայված է 30 մմ լայնությամբ և 28,8 մմ բարձրությամբ ետնապատկեր՝ Հայաստանի Հանրապետության զինանշանը. 
11) հորիզոնական մուգ կապույտ շերտագծերից ներքև՝ քարտի դիմերեսի ձախ եզրից 27,2 մմ հեռավորության վրա, 4 կետաչափ տառաչափով, մուգ կապույտ գույնով, հայերեն և անգլերեն տպագրված են անձնավորման դաշտերի անվանումները` հետևյալ հերթականությամբ՝ ա. Անուն/ Name, բ. Ծնվել է/ Date of birth, գ. ՀԾՀ/SSN, դ. Տրված է/ Date of issue, ե. Վավերական է/ Date of expiry. 
12) քարտի դիմերեսի ձախ եզրից` 53,3 մմ հեռավորության վրա` «Անուն/Name» անձնավորման դաշտի անվանմանը զուգահեռ, մուգ կապույտ գույնով տպագրված է «Ազգանուն/Surname» անձնավորման դաշտի անվանումը, իսկ «Ծնվել է/Date of birth» անձնավորման դաշտի անվանմանը զուգահեռ՝ «Քաղաքացիություն/ Citizenship» անձնավորման դաշտի անվանումը, «ՀԾՀ /SSN» անձնավորման դաշտին զուգահեռ՝ «Սեռը/Sex» անձնավորման դաշտի անվանումը,«Տրված է/Date of issue» անձավորման դաշտին զուգահեռ` «Անձնագրի N/ Passport N» անձնավորման դաշտի անվանումը. 
13) քարտի դիմերեսի ձախ եզրից 50 մմ և քարտի դիմերեսի վերևի եզրից 45,7 մմ հեռավորության վրա 4 կետաչափ տառաչափով, սպիտակ գույնով հայերեն տպագրված են «Ում կողմից` Միգրացիոն ծառայություն» բառերը, որի ներքևի հատվածում 4 կետաչափ տառաչափով, սպիտակ գույնով անգլերեն՝ «Issued by Migration Service» բառերը. 
14) քարտի դիմերեսի ձախ եզրից 24,57 մմ և վերին եզրից 45,5 մմ հեռավորության վրա տեղակայված է 5մմ և 3,1 մմ բարձրությամբ Միգրացիոն ծառայության տարբերանշանը. 
15) քարտի դարձերեսին քարտի ձախ եզրից 24,86 մմ և վերին եզրից 9,3 մմ հեռավորության վրա անցնում է սպիտակ գույնի շերտագիծ, որտեղ հատուկ գծային կոդ տառատեսակով անձնավորվում է վկայականի համարը. 
16) քարտի դարձերեսին քարտի վերին եզրից 22 մմ հեռավորության վրա քարտի ամբողջ լայնությամբ անցնում է 16 մմ բարձրությամբ հոծ մուգ կապույտ շերտագիծ, որի վրա առանձին կետերով, հայերենով և անգլերենով տպագրված են հետևյալ նախադասությունները․
ա. «Սույն քարտը տիրապետողն ունի Հայաստանի Հանրապետությունում աշխատելու, Հայաստանի Հանրապետություն մուտքի և ելքի իրավունք։», 
բ. «The holder of this card has a right to work in the Republic of Armenia, enter and exit the Republic of Armenia». 
17) քարտի դարձերեսին, շերտագծի ներքևի հատվածում առանձին կետերով, հայերեն և անգլերեն տպագրված են հետևյալ նախադասությունները 
ա. «Սույն քարտը կորցնելու դեպքում տիրապետողը պարտավոր է անհապաղ դիմել Միգրացիոն ծառայություն», 
բ. «In case of loss of this card the holder should immediately apply to the Migration Service».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Աշխատանքի հիմքով բնակության օրինականությունը հավաստող տեղեկանքի քարտ՝ Հայաստանի Հանրապետությունում համապատասխան միջազգային պայմանագրերի ուժով աշխատանքի թույլտվություն ստանալու պահանջից ազատված օտարերկացիներին տրամադրվող բնակության օրինականությունը հավաստող տեղեկանքը (այսուհետ՝ տեղեկանք) 54x85,7 մմ չափերի, պոլիմերային նյութից պատրաստված, Հայաստանի Հանրապետությունում աշխատանքային գործունեություն իրականացնող Եվրասիական տնտեսական միության անդամ պետությունների քաղաքացիներին տրվող փաստաթուղթն է. 
2) Տեղեկանքի ամբողջ մակերևույթը սպիտակ է, որի վրա կան նարնջագույն (HTML Hex # F1AD33) հորիզոնական շերտագծեր. 
3) տեղեկանքի դիմերեսի վերին եզրից 3,17 մմ հեռավորության վրա՝ տեղեկանքի երկայնքով, միմյանցից 0,35 մմ հեռավորությամբ անցնում են նարնջագույն 5,34 մմ բարձրությամբ հորիզոնական շերտագծեր, որոնց միջև տեղեկանքի ամբողջ երկարությամբ 0,35 մմ բարձրությամբ հոծ գծի տեսքով անցնում է կապույտ գույնի պատշպանիչ մանրատառ շերտ՝ հետևյալ կրկնվող բովանդակությամբ՝ «Հայաստանի Հանրապետություն միգրացիոն ծառայություն բնակության օրինականությունը հավաստող տեղեկանք». 
4) դիմերեսի վերևի հորիզոնական շերտագծի վրա՝ տեղեկանքի դիմերեսի ձախ եզրից 4,18 մմ հեռավորության վրա, 5 կետաչափ տառաչափով, սպիտակ գույնով, հայերեն մեծատառերով տպագրված են «ՀԱՅԱՍՏԱՆԻ ՀԱՆՐԱՊԵՏՈՒԹՅՈՒՆ» բառերը. 
5) դիմերեսի ներքևի հորիզոնական շերտագծի վրա՝ տեղեկանքի դիմերեսի ձախ եզրից 4,18 մմ հեռավորության վրա, 5 կետաչափ տառաչափով, սպիտակ գույնով, ռուսերեն մեծատառերով տպագրված են «РЕСПУБЛИКА АРМЕНИЯ» բառերը. 
6) դիմերեսի վերևի հորիզոնական շերտագծի վրա՝ տեղեկանքի դիմերեսի ձախ եզրից 49 մմ հեռավորության վրա, 5 կետաչափ տառաչափով, սպիտակ գույնով, հայերեն մեծատառերով տպագրված են «ԲՆԱԿՈՒԹՅԱՆ ՕՐԻՆԱԿԱՆՈՒԹՅՈՒՆԸ ՀԱՎԱՍՏՈՂ ՏԵՂԵԿԱՆՔ» բառերը, որի ներքևի հատվածում՝ տեղեկանքի դիմերեսի ձախ եզրից 59,2 մմ հեռավորության վրա, 3 կետաչափ տառաչափով, սպիտակ գույնով, հայերեն մեծատառերով տպագրված են «ԱՇԽԱՏԱՆՔ (ԵԱՏՄՄԱՍԻՆ ՊԱՅՄԱՆԱԳԻՐ)»բառերը. 
7) դիմերեսի ներքևի հորիզոնական շերտագծի վրա՝ տեղեկանքի դիմերեսի ձախ եզրից 51,36 մմ հեռավորության վրա, 5 կետաչափ տառաչափով, սպիտակ գույնով, ռուսերեն մեծատառերով տպագրված են «СПРАВКА ПОДТВЕРЖДАЮЩАЯ ЗАКОННОСТЬ ПРОЖИВАНИЯ»բառերը. 
8) ներքևի հատվածում՝ տեղեկանքի դիմերեսի ձախ եզրից 68,9 մմ հեռավորության վրա, 3 կետաչափ տառաչափով, սպիտակ գույնով, ռուսերեն մեծատառերով տպագրված են «РАБОТА (ДОГОВОРОЕАЭС)»բառերը. 
9) հորիզոնական շերտագծերից ներքև՝ տեղեկանքի դիմերեսի ձախ եզրից 10,76 մմ և վերևի եզրից 15,52 մմ հեռավորության վրա, տեղակայված է 7 մմ/2,1 մմ հարաբերակցությամբ Հայաստանի Հանրապետության դրոշի գույներով ուղղանկյուն, որի ներքևի հատվածում՝ տեղեկանքի դիմերեսի ձախ եզրից 4,2 մմ հեռավորության վրա, տեղակայված է 20 մմ լայնությամբ և 25 մմ բարձրությամբ գունավոր լուսանկարի անձնավորման դաշտը։Դաշտի ներքևի հատվածում՝ տեղեկանքի դիմերեսի ձախ եզրից 10,76 մմ և տեղեկանքի դիմերեսի վերին եզրից 42,68 մմ հեռավորության վրա, տեղակայված է 7 մմ լայնությամբ և 1,4 մմ բարձրությամբ Հայաստանի Հանրապետության դրոշի գույներով ուղղանկյուն. 
10) տեղեկանքի դիմերեսի ձախ եզրից 8 մմ և տեղեկանքի դիմերեսի վերևի եզրից 45,5 մմ հեռավորության վրա տեղակայված է 3 մմ բարձրությամբ և 12,4 մմ լայնությամբ տեղեկանքի համարի անձնավորման դաշտը. 
11) տեղեկանքի դիմերեսի ձախ եզրից 40,9 մմ և տեղեկանքի դիմերեսի վերին եզրից 15,5 մմ հեռավորության վրա տեղակայված է 30 մմ լայնությամբ և 28,8 մմ բարձրությամբ ետնապատկեր՝ Հայաստանի Հանրապետության զինանշանը
12) հորիզոնական նարնջագույն շերտագծերից ներքև՝ տեղեկանքի դիմերեսի ձախ եզրից 27,2 մմ հեռավորության վրա, 4 կետաչափ տառաչափով, բաց նարնջագույնով, հայերեն և ռուսերեն տպագրված են անձնավորման դաշտերի անվանումները` հետևյալ հերթականությամբ ա.Անուն/ Имя, բ. Ծնվել է/Дата рождения, գ.ՀԾՀ/НЗОУ, դ. Տրված է/ Дата выдачи, ե. Վավերական է/ Срок действия 
13) տեղեկանքի դիմերեսի ձախ եզրից 53,3 մմ հեռավորության վրա` «Անուն/ Имя» անձնավորման դաշտի անվանմանը զուգահեռ, նարնջագույնով տպագրված է Ազգանուն/Фамилия անձնավորման դաշտի անվանումը, իսկ «Ծնվել է/Дата рождения» անձնավորման դաշտի անվանմանը զուգահեռ՝ Քաղաքացիություն/Гражданство անձնավորման դաշտի անվանումը, «ՀԾՀ/НЗОУ» անձնավորման դաշտին զուգահեռ՝ «Սեռը/Пол» անձնավորման դաշտի անվանումը, Տրված է/Дата выдачи անձավորման դաշտին զուգահեռ` Անձնագրի N/ Паспорт N անձավորման դաշտի անվանումը. 
14) տեղեկանքի դիմերեսի ձախ եզրից 50 մմ և տեղեկանքի դիմերեսի վերևի եզրից 45,7 մմ հեռավորության վրա 5 կետաչափ տառաչափով, սպիտակ գույնով հայերեն տպագրված են «Ում կողմից՝ Միգրացիոն ծառայություն» բառերը, որի ներքևի հատվածում 5 կետաչափ տառաչափով, սպիտակ գույնով ռուսերեն՝ «Выдано Миграционной службой» բառերը.
15) տեղեկանքի դիմերեսի ձախ եզրից 76,3 մմ և տեղեկանքի դիմերեսի վերին եզրից 45,5 մմ հեռավորության վրա տեղակայված է 5 մմ և 3,1 մմ բարձրությամբ Միգրացիոն ծառայության տարբերանշանը. 
16) տեղեկանքի դարձերեսին տեղեկանքի ձախ եզրից 24,86 մմ և վերին եզրից 9,3 մմ հեռավորության վրա անցնում է սպիտակ գույնի շերտագիծ, որտեղ հատուկ գծային կոդտառատեսակով անձնավորվում է վկայականի համարը. 
17) տեղեկանքի դարձերեսին տեղեկանքի վերին եզրից 22 մմ հեռավորության վրա տեղեկանքի ամբողջ լայնությամբ անցնում է 16 մմ բարձրությամբ հոծ մուգ նարնջագույն շերտագիծ, որի վրա առանձին կետերով, հայերեն և ռուսերեն տպագրված են հետևյալ նախադասությունները՝
ա.«Սույն տեղեկանքը կրողն ունի Հայաստանի Հանրապետությունում օրինական բնակվելու իրավունք։»,
բ.«Обладатель данной справки имеет законное право на проживание на территории Республики Армения.». 
18) տեղեկանքի դարձերեսին, շերտագծի ներքևի հատվածում առանձին կետերով, հայերենով և ռուսերենով տպագրված են հետևյալ նախադասությունները. ա.«Սույն տեղեկանքը կորցնելու դեպքում տիրապետողը պարտավոր է անհապաղ դիմել Միգրացիոն ծառայություն:», բ. «Вслучае утери данной cправки владелец должен немедленн ообратиться в Миграционную службу.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Թաիրով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Պայմնաագիրն ուժի մեջ մտնելուց 20 օր հետո 20 օրացուցային օրվա ընթացքում 5000 հատը, 90  օրացուցային օրվա ընթացքում 5000 հատը: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Թաիրով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Պայմնաագիրն ուժի մեջ մտնելուց 20 օր հետո 20 օրացուցային օրվա ընթացքում 5000 հատը, 90  օրացուցային օրվա ընթացքում 5000 հատը: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