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ՀԱԷԿ-ԷԱՃԱՊՁԲ-79/25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Բազկաթոռ</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ՀԱԷԿ-ԷԱՃԱՊՁԲ-79/25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Բազկաթոռ</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Բազկաթոռ</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ՀԱԷԿ-ԷԱՃԱՊՁԲ-79/25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Բազկաթոռ</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ՀԱԷԿ-ԷԱՃԱՊՁԲ-79/25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ՀԱԷԿ-ԷԱՃԱՊՁԲ-79/25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«ՀԱԷԿ-ԷԱՃԱՊՁԲ-79/25»*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ՀԱԷԿ-ԷԱՃԱՊՁԲ-79/25*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«ՀԱԷԿ-ԷԱՃԱՊՁԲ-79/25»*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ՀԱԷԿ-ԷԱՃԱՊՁԲ-79/25*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ՀԱԷԿ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Նստատեղը և թիկնակը՝ բարձրակարգ կտորից, գույնը սև կամ մուգ մոխրագույն, արմնկակալները՝ մետաղական, պաստառապատված կտորով, աթոռը՝ ճոճվող մեխանիզմով, նստատեղի բարձրությունը կառավարելու  հնարավորությամբ, խաչուկը՝ մետաղական, լցոնը՝ սպունգ, խտությունը՝ 39-42կգ/մ3։ Չափերը՝ նստատեղի լայնքը՝ 57-60 սմ, խորությունը՝ 54-56 սմ, մեջքի բարձրությունը՝ 77-79 սմ, մեջքի լայնքը՝ 57-60 սմ, թևի լայնքը՝ 8-10 սմ, նստատեղի բարձրությունը՝ 57-60 սմ, ընդհանուր բարձրությունը՝ 128-135 սմ՝ համաձայն կից նկարի, ծանրաբեռնվածությունը նվազագույնը 130կգ։ 
Նմուշը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