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«ԲԿԳԿ-ԷԱՃԱՊՁԲ-25/38»*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1.1 Համակարգը նախատեսված է հասուն և շերեփուկ զեբրաձկների կենսունակությունը և վարքագիծը գնահատելու համար:
Համակարգը ներառում է՝
Հասուն զեբրաձկների տեսագրման, տեսահսկման և վերլուծական ծրագրային փաթեթ՝ մեկ լիցենզիայով: Կիրառվում է բազմակվարիումային, բազմաթիվ տարաներում իրականացվող փորձերում, ինչպես նաև ջրի մակերեսին ձկների վարքագծի ուսումնասիրման համար: Ծրագիրը թույլ է տալիս իրականացնել փաստական տվյալների ստուգում տվյալների և տեսանյութերի ժամանակային համեմատության միջոցով: Ունի մշակված, ժամանակակից և ինտեգրացված ինտերֆեյս՝ փորձի ողջ ընթացքում աշխատանքային գործընթացի հստակ ուղեցույցով: Համակարգն ունի ներկառուցված ձևանմուշներ երեք տարբեր լաբիրինթոսներում հասուն զեբրաձկների, ինչպես նաև մի շարք այլ կենդանատեսակների, ներառյալ` առնետներ, մկներ, ձկներ, հոդվածոտանիներ, վարքագիծը ուսումնասիրելու համար: Ի հավելումն հասուն զեբրաձկների համար նախատեսված ներկառուցված ձևանմուշների, ծրագրային փաթեթը ներառում է մկների վարքագծի ուսումնասիրման հնարավորություն առնվազն տասը տարբեր լաբիրինթոսներում: «Դժվար իրավիճակներում գտնվող» կրծողների վարքագծի ուսումնասիրությունն իրականացվում է քթի կետին հետևելու միջոցով՝ կիրառելով խորը ուսուցման ալգորիթմեր: Առկա է տվյալների ձեռքբերման նվազագույնը վեց մեթոդ՝ մոխրագույն մասշտաբավորում, ստատիկ հանում, դինամիկ հանում, դիֆերենցում, գունանշում և պիքսելների փոփոխություն:
Ծրագրային փաթեթը ներառում է.
• մոդուլների լրացման հնարավորություն՝ նույն արենայում քթի կետով և պոչի հիմքով մի քանի առանձնյակների հետևելու համար: Վերլուծությունը ներառում է այնպիսի վարքային առանձնահատկություններ, ինչպիսիք են մոտիկության աստիճանը, զուտ «կշռված» շարժում, միմյանց մոտենալու և իրարից հեռանալու արագություն
• մոդուլների լրացման հնարավորություն՝ կենդանու վարքագծով հրահրված ՏՏՏ (TTL) և այլ հրամանների միջոցով արտաքին սարքի հետ փոխազդելու համար
• պրոտոկոլների տեսողական սկրիպտային լեզու
• Javascript-ի օգնությամբ օգտատիրոջ համար հատուկ ելքային պարամետրեր սահմանելու ունակություն՝ ինտեգրացված վիզուալիզացիայի և վերլուծության այլ գործառույթների հետ
• բոլոր տվյալների և տեսանյութերի վիզուալիզացիա սինխրոնացված տեսքով, ինչը հեշտացնում է դրանց հետագա ներկայացումը
• մեծ թվով փորձարկումների արդյունավետ վերլուծության հնարավորություն
• տվյալների ընտրության մշտական և վերաօգտագործելի պրոֆիլներ ստացված տվյալները ֆիլտրելու համար՝ հիմնված անկախ և կախյալ փոփոխականների բարդ համակցությունների վրա
• մշտական և վերօգտագործելի վերլուծության պրոֆիլներ, որոնք սահմանում են ելքային վիճակագրության ընտրությունը տարբեր նպատակներով
Փաթեթի համար հասանելի են ֆունկցիոնալ և տեխնիկական մանրամասն փաստաթղթեր՝ մշակված ձեռնարկներ և առցանց օգնություն, ինչպես նաև ներկառուցված տեսաուսուցում
1.2 Սեղանի համակարգիչ՝ մոնիտորով, ստեղնաշարով և մկնիկով՝ փորձարկված հասուն զեբրաձկների և շերեփուկների տեսահսկման և վերլուծական ծրագրային փաթեթով: Ունի իրական ժամանակում հետևելու և միաժամանակ տեսագրելու հնարավորություն, TTL և այլ ազդանշանների միաժամանակյա ուղարկում և ստացում սահուն և ժամանակային ճշգրտությամբ, ծանր տեսանյութերի մշակման հնարավորություն:
Համակարգիչ (տեսակը և ֆորմ ֆակտորը)՝ աշխատանքային համակարգիչ՝ իրանով, մոնիտորի տեսակը և չափը` առնվազն Full HD / առնվազն 27 դյույմ, ստեղնաշարը` QWERTY տեսակի USB միացմամբ, մկնիկ (տեսակը և միացումը)՝ օպտիկական / USB, օպերացիոն համակարգ՝ Windows 11 Pro, պրոցեսոր՝ առնվազն Intel Core i7 և առնվազն 14-րդ սերնդի կամ համարժեք, հաճախականությունը՝ 1.5 .. 2.1 ԳՀց (բազային) / 5.4 ԳՀց (տուրբո), օպերատիվ հիշողություն (RAM)՝ 32 ԳԲ կամ ավելի, կոշտ սկավառակ՝ SSD/ PCIe/ 1ՏԲ կամ ավելի, գրաֆիկական քարտ՝ NVIDIA / Quadro T1000 կամ համարժեք՝ 8ԳԲ, բնիկներ՝ PCIe x16 (Full height, Gen5)՝ 1 հատ, PCIe x4 (Full height, Gen3)՝ 1 հատ, PCIe x4 (Full height, Gen4)՝ բնիկ (open-ended)՝ 1 հատ, USB 2.0 A տեսակի (480 Մբվ)՝ 2 հատ, USB 3.2 Gen1 A տեսակի պորտ (5 ԳԲ/վ)՝ 2 (1-ը PowerShare հնարավորությամբ), USB 3.2 Gen2 A տեսակի պորտ (10 ԳԲ/վ)՝ 2 (1-ը PowerShare հնարավորությամբ), USB 3.2 Gen 2 C տեսակի պորտ (10 ԳԲ/վ)՝ 4 (1-ը PowerShare հնարավորությամբ, 1-ը PowerShare հնարավորությամբ և 20 ԳԲ/վ), Ethernet LAN, RJ45 i219 միակցիչ (1GbE)` 1 հատ, բարձր հզորության ցանցային քարտ (արտադրողի կողմից նախապես կտեղադրվի PCIe բնիկներից մեկում)՝ 1 հատ առնվազն 1ԳԲ, SD քարտի բնիկ՝ 1 հատ, դիսփլեյի պորտ (DP 1.4a HBR2)՝ 2 հատ, ձայնային ելքի բնիկ (3.5 մմ jack)՝ 1 հատ, ունիվերսալ աուդիո պորտ՝ 1 հատ, կողպման բնիկ՝ 1 հատ, սնուցման միակցիչ՝ C15, լարման միջակայք՝ 200 – 240 Վ փոփոխական լարում, սնուցման լար՝ F տեսակի:
1.3 Ապարատային կարգաբերում. առկա են տեսախցիկներ և ինֆրակարմիր ետնալույսի բլոկեր: Պատկերի օպտիմալ որակը ստանալու նպատակով անհրաժեշտ է ետնալույսի և պրոֆեսիոնալ տեսախցիկների համաժամանակեցված կիրառում: Ձկան հորիզոնական և ուղղահայաց շարժումների մասին ամբողջական պատկերացում ստանալու նպատակով կարգաբերումը պետք է ընձեռի վերևի և առջևի դիտակետից համաժամանակյա հետևելու հնարավորություն: Ինֆրակարմիր բլոկերը թույլ են տալիս ճշգրտորեն հետևել ձկան վարքագծին՝ առանց դրա վրա լույսի տեսանելի ազդեցության: Ետնալույսի բլոկերը պարունակում են ինֆրակարմիր LED-եր, որոնք պետք է աշխատեն 850 նմ-ից 950 նմ միջակայքում՝ ձևավորելով այնքան ինֆրակարմիր ֆոնային լույս, որքան անհրաժեշտ է տեսախցիկի աշխատանքի համար:
Ինֆրակարմիր լուսավորման բլոկեր. Չափերը՝ 80սմ × 60սմ × 7սմ ± 10%, միացված են «L» ձևով՝ ապահովելու համար հորիզոնական և ուղղահայաց հետևում։
Տեսախցիկների բնութագրիչները՝
Մոնոխրոմ տեսախցիկ՝ առնվազն GigE թողունակությամբ
Սենսորի տեսակը՝ առնվազն CMOS տեխնոլոգիային համապատասխան 
Հաղորդակցման ինտերֆեյս՝ առնվազն GigE Vision (RJ45, PoE աջակցությամբ) թողունակությամբ
Կետայնություն՝ առնվազն 1280 x 1024 (1.3 MP)
Կադրի հաճախականություն՝ առնվազն 60 կադր/վրկ
Պիքսել չափս՝ առնվազն 5.3 x 5.3 µm
Շթերի տիպ՝ միասնական և գծային
Գույնի խորություն՝ առնվազն 12 բիթ
Դինամիկ միջակայք՝ առավելագույնը 51.7 dB
Գործող ջերմաստիճան՝ 0°C-ից 50°C
Էլեկտրամատակարարում՝ 12 Վ հաստատուն հոսանք կամ PoE
Ամրացում՝ առնվազն C-Mount
Չափսեր՝ 42 մմ x 29 մմ x 29 մմ ± 10%
Համակարգը ներառում է 2 տեսախցիկ և 2 ինֆրակարմիր ետնալույսի բլոկ:
1.4 Խաչաձև լաբիրինթոս զեբրաձկան համար՝ կարմիր և կանաչ պատյաններով
Բազմաֆունկցիոնալ լաբիրինթոս, որը կարող է կիրառվել T-լաբիրինթոս և PLUS-լաբիրինթոս թեստավորումների համար: Լաբիրինթոսի հետ առկա են կանաչ և կարմիր պատյաններ և ներդիրներ, որոնք կարող են դրվել լաբիրինթոսներում՝ տարբեր գոտիներ ստեղծելու նպատակով:
Խաչաձև լաբիրինթոսը պատրաստված է թափանցիկ ակրիլից, չափերը՝ Ե x Լ x Բ՝ 70սմ x 50սմ x 10սմ ± 10%, պատյանները՝ ակրիլային կանաչ և ակրիլային կարմիր, ներդիրները՝ ակրիլային թափանցիկ:
1.5 Մթության-լուսավորության հատուկ տուփ զեբրաձկան համար
Տուփն օգտագործվում է զեբրաձկան տագնապայնության թեստերի համար: Չափերը՝ Ե x Լ x Բ՝ 60սմ x 20սմ x 20սմ ± 10%: Մթության-լուսավորության տուփն ունի երկու խուց՝ մեկը զեբրաձկան կողմից մթության, մյուսը՝ լույսի ընկալման համար: Մթության-լուսավորության տուփը նախատեսված է տեսահսկման համար: Տուփի լուսավորության խուցը ակրիլային թափանցիկ է, իսկ մթության խուցը՝ ակրիլային ինֆրակարմիր թափանցիկ:
1.6 Շերեփուկների և սաղմերի ուսումնասիրման ծրագրային փաթեթ
Փաթեթը նախատեսված է չափելու շերեփուկների սրտի ռիթմը, արյան հոսքը, հոսքը աղիներում և մորֆոլոգիան, ինչպես նաև սաղմերի պոչի շարժումները: 
Աշխատում է փոփոխվող լիցենզիայի մոդելով, որը պաշտպանված է սարքի բանալիով կամ լիցենզիայի թվային սերվերով, ունի անսահմանափակ թվով անվճար վերլուծության լիցենզիաներ: Ծրագիրը պետք է 100% համատեղելի լինի տեսահսկման ծրագրային փաթեթի հետ (կետ 1.1), ապահովի հուսալի տեսահսկում՝ ստանդարտ պայմաններում բաց թողնելով 2%-ից պակաս նմուշներ:
1.7 Շերեփուկների դիտարկման խցիկ՝ տեսախցիկով և ներդրված լուսային բլոկով
Հատուկ ձևավորված խցիկ՝ շերեփուկների ակտիվությունը պլանշետներում կամ պետրիի թասերում բարձր արդյունավետությամբ հսկելու համար, չափերը՝ Լ x Խ x Բ՝ 32սմ x 46սմ x 61սմ ± 10%: Խցիկն ունի ծրագրավորվող լույսի, հպման գրգիռներով լույսի և վախի/տագնապի արձագանք առաջացնելու հնարավորություն: Խցիկում ներկառուցված է գունավոր և էքստրա վառ սպիտակ լույսի խթան՝ գույնի ընկալման ուսումնասիրությունների համար: Դիտարկման խցիկում տեսախցիկի հեռավորությունը պետք է լինի օբյեկտից ոչ պակաս, քան 30 սմ՝ առանց պարալաքս խնդիրների կամ օկլյուզիաների 96 տեղանոց պլանշետներում: Խցիկն ունի ֆրիկցիոն միացմամբ պտտվող կափարիչ՝ նվազագույն տատանումներ ապահովելու համար:
1.8 Ջերմաստիճանի հսկման բլոկ
Ապահովում է ջերմաստիճանի ակտիվ և ճշգրիտ հսկողություն: Ունի ջեռուցման և հովացման բլոկեր, պահպանում է շերեփուկների դիտարկման խցիկում հետազոտողի կողմից սահմանված ջրի ջերմաստիճանը 0.5° С-ի ճշգրտությամբ: Չափերը՝ Լ x Խ x Բ՝ 21սմ x 46սմ x 28սմ ± 10%: Ջերմաստիճանը չափվում է ջրի տարայում՝ դիտարկման խցիկի ներսում։ Սա շատ կարևոր է դեղաբանական և թունաբանական ուսումնասիրություններում, քանի որ կինետիկան և նյութափոխանակությունը սովորաբար կախված են ջերմաստիճանից:
1.9 3D հսկման ծրագրային փաթեթ
Հատուկ ծրագրային փաթեթ և խորհրդատվություն՝ նախատեսված վերևի և առջևի տեսարանները 3D հսկման համակարգում միավորելու, ինչպես նաև հեռավորության, արագության, ուղղության և այլ միավորների 3D պարամետրերը հաշվարկելու համար: Անհրաժեշտ է նավիգացիայի և տեղաշարժման ուսումնասիրությունների համար:
1.10 Մանրադիտակ՝ տեսախցիկով
Բաղադրյալ տրինոկուլյար մանրադիտակ՝ նախատեսված մասնագիտական կենսաբանական կիրառության համար: 
Մանրադիտակի անվերջությանն ուղղորդված (infinity-corrected) օպտիկական համակարգը ապահովում է հուսալի և ցածր աղավաղմամբ խոշորացում, պլան-ախրոմատիկ համուղղում՝ ճշգրիտ գույներ ստանալու համար, դաշտի գերազանց հարթությամբ և եզրից եզր հստակությամբ: LED լուսավորության համակարգը ապահովում է պայծառություն, հավասարաչափ բաշխված լուսավորություն՝ առավելագույն կոնտրաստի հասնելու և հստակ ու մանրամասն պատկերներ ստանալու համար:
• Օպտիկական համակարգ՝ անվերջությանն ուղղորդված
• Գլուխ՝ տրինոկուլյար, 30° թեքությամբ, 360°պտտման հնարավորությամբ
• Միջակնային ճշգրտում Siedentopf-ի չփոխհատուցվող մեթոդով՝ 55-75 մմ
• Օկուլյարի տրամագիծը՝ 30 մմ
• Օկուլյարի դիոպտրիա. բացակայում է
• Օկուլյար (2 զույգ)՝ 10X, 25X
• Օբյեկտիվներ՝ 4x, 10x, 40x, 100x
• Խոշորացում՝ 40x, 100x, 250x, 400x, 1000x, 2000x, 2500x
• Լուսանկարչական պորտ՝ 23մմ անշարժ խողովակ, որն ունի ներկառուցված պատկերի փոքրացման օպտիկական համակարգ՝ 1/2"" չափսի սենսորների համար և C-mount տիպի տեսախցիկների միացման ադապտեր
• Ոսպնյակներ՝ անվերջությանն ուղղորդված
• Օբյեկտիվի պարֆոկալ հեռավորություն՝ ոչ պակաս, քան 45 մմ
• Օբյեկտիվի ամրացման պտուտակային միացում՝ RMS (Royal Microscopical Society) կամ M25 կամ M27
• Մանրադիտակի օբյեկտիվների շրջափուլը՝ հակառակ քառակի, գնդային կրողներով շարժմամբ
• Ֆոկուսավորման համակարգ՝ կոաքսիալ կոպիտ և նուրբ ֆոկուսավորում, լարվածության վերահսկում
• Ֆոկուսավորման միջակայք՝ ոչ պակաս, քան 24 մմ
• Նուրբ ֆոկուսավորման բաժանում՝ ոչ ավելի, քան 0.001 մմ
• Սեղանիկ՝ առանց ռեակի, երկպլան՝ կալիպերով մանրադիտակում
• Սեղանիկի չափերը՝ 216 մմ × 150 մմ  ± 10%, X-Y առանցքների շարժման միջակայք՝ 75 մմ × 50 մմ ± 10%
• Հաղորդվող լուսավորություն՝ LED տեսակի
• Կոնդենսոր՝ NA 1.25 Abbe կոնդենսատոր՝ iris դիաֆրագմով
• Սեղանիկի տակի կոնդենսորի բռնիչ՝ ռելս և խոզանակ
• Լարումը՝ 90-240 Վ փոփոխական լարում
• Հաճախականությունը՝ 50/60 Հց
1.11 Մանրադիտակի գունավոր տեսախցիկ՝ առնվազն GigE թողունակությամբ
Կետայնություն՝ առնվազն 1.3 ՄՊ (1280 x 1024 պիքսել)
Գունային ռեժիմ՝ լիակատար գույն (բոլոր գույները)
Կադրի հաճախականություն՝ առնվազն 60 կադր/վայրկյան
Ինտերֆեյս՝ առնվազն GigE թողունակությամբ
Սնուցում՝ PoE և 12 Վ հաստատուն հոսանք
Ոսպնյակի ամրացում՝ առնվազն C-Mount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Ավտոմատացված, ջրի մշտական հոսքով հինգ դարակաշարային ամբողջական համակարգ է, որն ապահովում է զեբրաձկների մշտական կենսագործունեությունը:
1.1 Համակարգի հիմնական բաղադրիչներն են՝
• Կարգավորվող ոտքերով փոշեպատ ալյումինե կաղապար, որն ունի առնվազն 6 շարք, որոնցից 5-ը՝ ջրարկղերի / ակվարիումների տեղադրման համար
• Համակարգի վերահսկիչ, ներառյալ՝ pH-ի և էլեկտրահաղորդականության դոզավորված կարգավորում
• Կերակրման ավտոմատացված համակարգ
• Կաղապարներ և միջնորմներ տարբեր չափերի ջրարկղեր/ ակվարիումներ տեղադրելու համար
• Ձկների բուծման հավաքածու և ինկուբատոր արտեմիաների համար
• Ջրի ֆիլտրման, բաշխման և պահեստավորման համակարգեր
• Ջրի հոսքի կարգավորիչ
• Գործընթացների ավտոմատացումն ապահովող հեռակառավարման հնարավորությամբ կառավարման համակարգ
Համակարգի ջրի մշտական հոսքն ապահովվում է արագությամբ կառավարվող պոմպային մեխանիզմով: Համակարգը պետք է ներառի 2 և ավելի պոմպ. մեկ պոմպի խափանման պարագայում մյուսը կամ մյուսները պետք է ապահովեն ձկների կենսագործունեության համար անհրաժեշտ ջրի հոսքի 80%-ը:
Համակարգում պետք է ներառված լինեն ֆիլտրման սարքավորումներ և ջրի ռեզերվուար՝ նախատեսված համակարգը հարմարեցնելու այնպիսի միջավայրերի, որոնցում ջրի որակը կարող է փոփոխվել կամ ջրամատակարարումը ժամանակավորապես անհասանելի լինել:
Համակարգը ներառում է կերակրման ավտոմատացված համակարգ, որն ապահովում է յուրաքանչյուր դարակաշարի առանձին սնուցումը: Համակարգային խնդրի բացակայության դեպքում մեկ դարակաշարի սնուցման խափանումը չպետք է ազդի մյուս դարակաշարերի սնուցման վրա: Կերակրման ավտոմատացված համակարգը պետք է հնարավորություն ունենա յուրաքանչյուր ջրարկղի/ ակվարիումի բաշխելու ինչպես հեղուկ, այնպես էլ չոր կեր:
Հեռակառավարման և կառավարման համակարգը պետք է ներառի ինտեգրացված արդյունաբերական մոնիտոր՝ ամպային ծրագրի կառավարման գործիքակազմով: Ծրագրային ապահովումը պետք է տրամադրի թարմացումներ՝ ապահովելով համակարգի շարունակական համապատասխանությունը հաշվետվողականության և կառավարման լաբորատոր վերջին ստանդարտներին:
Ավտոմատացված համակարգը պետք է աշխատի արդյունաբերական ցանցերի օգնությամբ (օրինակ՝ BACnet): Կարգավորումների և օգտագործման տեսանկյունից այն պետք է լինի պարզ՝ ներառելով գործընթացների ավտոմատացում, հեռահար մոնիտորինգ և հսկողություն, ինչպես նաև տվյալների վիզուալիզացիա՝ հետազոտության արդյունավետությունը բարձրացնելու համար: Բացի այդ, համակարգը պետք է ունենա ինտերնետ հասանելիություն, աշխատի նաև Wi-Fi-ով:
Համակարգը պետք է իրականացնի վերաշրջանառվող (recirculating) ֆիլտրում՝ առնվազն երկաստիճան մեխանիկական ֆիլտրում և կենսաբանական ֆիլտրում:
Դարակաշարային համակարգը պետք է հարմարեցված լինի կամայական շարքում առնվազն 3 տեսակի/չափի ջրարկղի/ակվարիումի տեղադրմանը: Դարակաշարում ջրարկղի/ ակվարիումի համար նախատեսված շարքերի նվազագույն քանակը՝ 5: Դարակաշարում ջրարկղերի/ ակվարիումների տեղերի նվազագույն քանակը՝ 52:
Համակարգն ունի բուծման տարաների տեղադրման հնարավորություն:
Համակարգն աշխատում է 230Վ լարմամբ և 50Հց փոփոխական հոսանքի հաճախականությամբ:
Դարակաշարի չափերը՝ Լ x Խ x Բ` 201սմ x 36սմ x 213սմ ± 10 %:
1.2 Ջրարկղեր և կոլեկտորներ
Համակարգի ջրարկղերը/ ակվարիումները պետք է ունենան կողպվող կափարիչներ, էրգոնոմիկ ձև, ինքնամաքրվող մակերես: Կողպվող կափարիչը երաշխավորում է ձկների փախուստի անհնարինությունը տարայի շրջվելու դեպքում: Կողպվող կափարիչները պետք է ապահովեն, որ շրջվելիս դրանք չընկնեն և հուսալիորեն ամրացված լինեն՝ նվազեցնելով ձկների փախուստի վտանգը և հնարավոր հետազոտական խնդիրների առաջացումը:
Փոքր ջրարկղերի/ ակվարիումների նվազագույն ծավալը՝ 2լ ± 10%
Միջին ջրարկղերի/ ակվարիումների նվազագույն ծավալը՝ 4.5լ ± 10%
Մեծ ջրարկղերի/ ակվարիումների նվազագույն ծավալը՝ 9լ ± 10%
Համակարգը ներառում է դարակաշարում տեղադրելու համար նախատեսված փոքր ջրարկղեր/ ակվարիումներ նվազագույնը՝ 32 հատ, միջին ջրարկղեր/ ակվարիումներ նվազագույնը՝ 16 հատ, մեծ ջրարկղեր/ ակվարիումներ նվազագույնը՝ 4 հատ:
1.3 Անհրաժեշտ նյութեր և պարագաներ՝ ֆիլտրեր, պահեստային մասեր, աքսեսուարներ.
• Կերակրման ավտոմատացված համակարգ՝ 1 հատ
• Ֆիլտրման պարկ՝ 200 միկրոն՝ 12 հատ
• Ֆիլտրման քարթրիջ՝ 50 միկրոն՝ 24 հատ
• Ածխածնի լվացման պարկ՝ 2 հատ
• pH 7.0 կալիբրացիոն լուծույթ՝ 2 սրվակ՝ յուրաքանչյուրը 475 մլ
• pH 10.0 կալիբրացիոն լուծույթ՝ 2 սրվակ՝ յուրաքանչյուրը 475 մլ 
• Լրացուցիչ UV լամպ 2-րդ տեսակի՝ 1 հատ
• Լրացուցիչ UV կվարցային տարա՝ 1 հատ
• Ակտիվացված ածուխ առնվազն 2 փաթեթ, յուրաքանչյուրը՝ առնվազն 6.5 կգ
• Նատրիումի բիկարբոնատ առնվազն 2 փաթեթ, յուրաքանչյուրը՝ առնվազն 18 կգ
• Բյուրեղյա ծովային աղի խառնուրդ առնվազն 2 փաթեթ, յուրաքանչյուրը՝ առնվազն 19.5 կգ
• Լրացուցիչ 2լ տարաների հավաքածու՝ 8 հատ
• Լրացուցիչ 4.5լ տարաների հավաքածու՝ 4 հատ
• Լրացուցիչ 9լ տարաների հավաքածու՝ 1 հատ
• Ձկների բուծման 2լ տարաների հավաքածու՝ 10 հատ
• 15լ ինկուբատոր արտեմիաների համար՝ կանգնակով՝ 1 հատ
• Արտեմիայի ցիստեր՝ 1 կգ
• 2լ տարայի համար նախատեսված 400 միկրոն ցանցե ֆիլտր՝ 16 հատ
• 2լ տարայի համար նախատեսված 700 միկրոն ցանցե ֆիլտր՝ 16 հատ
• 2լ տարայի համար նախատեսված 1000 միկրոն ցանցե ֆիլտր՝ 16 հատ
• Ջրի պահեստավորման և բաշխման համակարգ, որը ներառում է մագնիսական պոմպ, կոլեկտոր, փականներ և խողովակաշար՝ առնվազն 150լ պահուստային տարողությամբ՝ 1 հատ
• Նստվածքի ֆիլտր 1 միկրոն 2.5 դյույմ x 10 դյույմ՝ առնվազն 2 հատ
• Քլորամինային ածխածնային ֆիլտր 2.5 դյույմ x 10 դյույմ՝ առնվազն 2 հատ
• Դեիոնացման գունափոխվող խեժ 2.5 դյույմ x 10 դյույմ ֆիլտրի համար՝ առնվազն 2 հատ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1.1 Արդյունաբերական լվացքի մեքենան ունի չժանգոտվող պողպատից կոնստրուկցիա, վերաշրջանառվող (recirculating) լվացման սեկցիա և տաք պարզաջրման հնարավորություն: Իրականացնում է հետևյալ գործընթացները՝ լվացող միջոցի տաքացմամբ լվացում (50°C-ում), տաք պարզաջրում (մինչև 85°C), ունի առնվազն 40 աշխատանքային ծրագիր: Ապահովում է տարբեր պարագաների, այդ թվում՝ ջրարկղերի, վանդակների, շշերի և դրանց հարակից մասերի լվացում: Հարմար և հեշտ կառավարելի է շնորհիվ 32 նիշանոց էկրանի և կառավարման կոճակների, որոնք թույլ են տալիս արագ ընտրել ու կարգավորել անհրաժեշտ գործառույթները։ Նախատեսված է եռաֆազ էլեկտրական հոսանքով տաքացման համար։ Տեղադրվում է ֆիքսված դիրքում բարձրությունը կառավարող ոտքերի վրա: Ունի լվացման գործընթացին հետևելու պատուհան, հեշտ հասանելի երկու դարակ բեռնման և բեռնաթափման համար, արտահոսքի պոմպ և օդափոխիչ: Հեշտ սպասարկող է (առկա է հեշտ հասանելիություն դեպի էլեկտրական կառավարման համակարգեր և լվացող միջոցների պահեստարան)։ Լվացող միջոցների տարաները գտնվում են մեքենայի ներսում:
1.2 Չափերը՝
Արտաքին խորություն (փակ)՝ 1050մմ ±50մմ
Արտաքին խորություն (բաց)՝ 1525մմ ±50մմ
Արտաքին լայնություն՝ 1970մմ ±50մմ
Արտաքին բարձրություն՝ 1900մմ ±50մմ
Ներքին խորություն՝ 900մմ ±30մմ
Ներքին լայնություն՝ 1550մմ ±30մմ
Ներքին բարձրություն՝ 1130մմ ±30մմ
1.3 Կոնստրուկցիա/նյութեր
Պատրաստված է չժանգոտվող պողպատից և այլ այնպիսի նյութերից, որոնք կայուն և դիմացկուն են ագրեսիվ լվացող միջոցների ազդեցությանը: Արտաքինը՝ չժանգոտվող պողպատ՝ AISI 304 Scotch Brite finish Ra«40μin (Ra«1.2μm) տեսակի կամ համարժեք: Լվացքի խցիկը և դռները AISI 316L BA Ra«30μin (Ra«0.8μm) տեսակի պողպատից են կամ համարժեք: Նախագծված և պատրաստված է հարթ եզրերով և անկյուններով, ինչը բացառում է կեղտի կուտակման և բակտերիաների աճի հնարավորությունը: Բարձր արդյունավետությամբ մելամինե մեկուսացումը պաշտպանում է ջերմության կորստից և նվազեցնում աղմուկի մակարդակը:
1.4 Լվացքի պոմպեր
Ունի 2 հատ 2 կՎտ հզորության պոմպ՝ յուրաքանչյուրը 800 լ/րոպե հոսքով՝ նախատեսված լվացքի ջրի վերաշրջանառության (recirculation) համար  և 1 հատ 0.55 կՎտ հզորության պոմպ՝ 110 լ/րոպե հոսքով՝ նախատեսված պարզաջրման շրջապտույտի համար
1.5 Ջեռուցման տարրեր
Ունի նախատաքացման տարա/ բաք՝ հագեցած 18 կՎտ հզորության էլեկտրական տաքացման տարրերով:
1.6 Ջրի միացում
Առկա է 2 ջրագծի միացում սառը/ խառնուրդ կամ դեմիներալացված ջրի համար, ինչպես նաև ջրի մակարդակի սենսոր լվացքի խցիկում:
1.7 Ֆիլտրեր
Առկա է ջրի ֆիլտրման համակարգ` եռափուլ.
• Առաջին և երկրորդ փուլի ֆիլտրերը հեշտությամբ հասանելի են անմիջապես լվացքի խցիկից.
• Երրորդ փուլում կիրառվում է ավտոմատ ինքնամաքրվող ֆիլտր` բարձր արդյունավետության և սպասարկման համար:
1.8 Էլեկտրամատակարարում՝ լարումը՝ 400Վ, եռաֆազ, նեյտրալ, հողանցումով, հաճախականությունը՝ 50 Հց, էլեկտրաէներգիայի առավելագույն սպառումը՝ 27 կՎտ / 42 Ա, ապահովիչները՝ 3 x 50 Ա, մալուխ և նվազագույն հատույթ` 5 x 16 մմ²
1.9 Առկա են ջրի արտահոսքի պոմպ, քարշիչ օդափոխիչ, արտակարգ կանգի կոճակ, զամբյուղներ՝ նախատեսված փոքր և միջին ջրարկղերի/ ակվարիումների մասերի պահման համար` 3 հատ և մեծ ջրարկղերի/ ակվարիումների մասերի պահման համար՝ 2 հատ
1.10 Տաք ջուր
Միացում՝ արտաքին պտուտակ, ¾ դյույմ
Հոսքի առավելագույն արագություն՝ 60 լ/ր
Հոսքի նվազագույն ճնշում՝ 100 կՊա
Առավելագույն ճնշում՝ 800 կՊա
Նվազագույն ջերմաստիճան՝ 60°C
Առավելագույն կոշտությունը՝ 7 °f (70 մգ/լ CaCO₃)
Առավելագույն խտությունը՝ / pH n.a. / pH 7...8 (ալկալինային մակարդակ)
1.11 Օդի արտանետում
Միացում՝ Ø 114.3 մմ (DN100 - 4 դյույմ)
Խողովակաշարի նյութը՝ V2A չժանգոտվող պողպատ կամ պլաստմասե նյութ կամ պոլիպրոպիլեն (PP)՝ կայուն է մինչև 95°C
Պիկային հոսքի արագությունը՝ 50 մ³/ժ
Օդափոխիչով ստացված հոսքի արագությունը՝ նվազագույն / առավելագույն՝ 180 / 600 մ³/ժ
Օդափոխիչով ստացված ճնշումը՝ նվազագույն / առավելագույն՝ 390 / 440 Պա
Առավելագույն հակազդող ճնշում՝ 195 Պա
Միջին/  առավելագույն ջերմաստիճան՝ 70°C / 93°C
Միջին/առավելագույն հարաբերական խոնավություն՝ 80% / 100%
1.12 Խցիկի դրենաժային համակարգ
Միացում՝ ճկուն խողովակ Ø 25 մմ
Պիկային հոսքի արագություն՝ 50 լ/րոպե
Առավելագույն բարձրություն` 1.2 մ
Առավելագույն ջերմաստիճան՝ 82 °C
1.13 Տարայի դրենաժային խողովակ
Միացում՝ ճկուն խողովակ Ø 25մմ
Պիկային հոսքի արագություն` 50 լ/րոպե
Առավելագույն բարձրություն` 1.2 մ
Առավելագույն ջերմաստիճան՝ 82 °C
1.14 Շրջակա միջավայր
Ջերմաստիճան՝ +5...+40°C
Հարաբերական խոնավություն՝ առավելագույնը 80% (5 ÷ 31°C)
Համարժեք աղմուկի ճնշման մակարդակ՝ « 70 դԲ (A)
1.15 Ջերմային արտանետումներ
Սենյակում առավելագույնը՝ 2200 Վտ (1900 կկալ/ժ)
Սայլակից / առարկաներից առավելագույնը՝ 400 Վտ (380 կկալ/ժ)
1.16 Կոնֆիգուրացիա
Շրջանառվող ջեռուցման տեսակը՝ էլեկտրական
Տարայում ջրի տաքացման եղանակը՝ էլեկտրական
Օդի չորացման համար ջեռուցման տեսակ՝ կիրառելի չէ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120 օրացուցային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120 օրացուցային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120 օրացուցային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