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ՀԱԷԿ-ԷԱՃԱՊՁԲ-78/25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գործիքների, գործիքային հատուկ հարմարանքների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ՀԱԷԿ-ԷԱՃԱՊՁԲ-78/25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գործիքների, գործիքային հատուկ հարմարանքների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գործիքների, գործիքային հատուկ հարմարանքների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ՀԱԷԿ-ԷԱՃԱՊՁԲ-78/25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գործիքների, գործիքային հատուկ հարմարանքների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Տրամաչափված թիթեղների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Դյուրատար ինդուկցիոն ջեռուցիչ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Շմիդտի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Ջրաթորիչ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ՀԱԷԿ-ԷԱՃԱՊՁԲ-78/25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ՀԱԷԿ-ԷԱՃԱՊՁԲ-78/25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«ՀԱԷԿ-ԷԱՃԱՊՁԲ-78/25»*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«ՀԱԷԿ-ԷԱՃԱՊՁԲ-78/25»*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ՀԱԷԿ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թիվ 2-5 չափաբաժիների գնման առարկաների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Տրամաչափված թիթեղների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բարձրորակ չժանգոտվող պողպատ AISI 304 կամ AISI 301
Լրակազմը բաղկացած է. 
Թիթեղների լրակազմ ընդհանուր` 480 հատ թիթեղ:
չափերը` 50х50 մմ – 120 հատ, 
չափերը` 75х75 մմ – 120 հատ,
չափերը` 100х100 մմ – 120 հատ, 
չափերը` 125х125 մմ – 120 հատ: 
Թիթեղների լրակազմ  50х50 մմ – նվազագույնը 120 հատ թիթեղ: 
չափերը` 50х50 մմ, ակոսի լայնությունը` 16 մմ,
հաստությունը` 0,05 մմ - 10 հատ, 
հաստությունը` 0,075 մմ - 10 հատ, 
հաստությունը` 0,10 մմ - 10 հատ, 
հաստությունը` 0,125 մմ - 10 հատ, 
հաստությունը` 0,20 մմ - 10 հատ, 
հաստությունը` 0,25 մմ - 10 հատ,  
հաստությունը` 0,40 մմ - 10 հատ,
հաստությունը` 0,50 մմ - 10 հատ, 
հաստությունը` 0,70 մմ - 10 հատ,  
հաստությունը` 1,00 մմ - 10 հատ, 
հաստությունը` 2,00 մմ - 10 հատ, 
հաստությունը` 3,00 մմ - 10 հատ:
Թիթեղների լրակազմ 75х75 մմ –  նվազագույնը  120 հատ թիթեղ: 
չափերը` 75х75 մմ, ակոսի լայնությունը` 22 մմ,
հաստությունը` 0,05 մմ - 10 հատ,
հաստությունը`  0,075 մմ - 10 հատ,
հաստությունը` 0,10 մմ - 10 հատ,
հաստությունը՝ 0,125 մմ - 10 հատ,
հաստությունը` 0,20 մմ - 10 հատ,
հաստությունը` 0,25 մմ - 10 հատ,
հաստությունը՝ 0,40 մմ - 10 հատ,
հաստությունը` 0,50 մմ - 10 հատ,
հաստությունը` 0,70 մմ - 10 հատ,
հաստությունը` 1,00 մմ - 10 հատ,
հաստությունը` 2,00 մմ - 10 հատ,
հաստությունը` 3,00 մմ - 10 հատ:
Թիթեղների լրակազմ 100х100 մմ –  նվազագույնը  120 հատ թիթեղ: 
չափերը` 100х100 մմ, ակոսի լայնությունը` 32 մմ,
հաստությունը` 0,05 մմ - 10 հատ,
հաստությունը` 0,075 մմ - 10 հատ, 
հաստությունը` 0,10 մմ - 10 հատ, 
հաստությունը` 0,125 մմ - 10 հատ, 
հաստությունը` 0,20 մմ - 10 հատ, 
հաստությունը` 0,25 մմ - 10 հատ,  
հաստությունը` 0,40 մմ - 10 հատ, 
հաստությունը` 0,50 մմ - 10 հատ,
հաստությունը` 0,70 մմ - 10 հատ,   
հաստությունը` 1,00 մմ - 10 հատ, 
հաստությունը` 2,00 մմ - 10 հատ,
հաստությունը` 3,00 մմ - 10 հատ:
Թիթեղների լրակազմ  125х125 մմ –  նվազագույնը 120 հատ թիթեղ: 
չափերը` 125х125 մմ, ակոսի լայնությունը` 45 մմ,
հաստությունը` 0,05 մմ - 10 հատ, 
հաստությունը` 0,075 մմ - 10 հատ,
հաստությունը` 0,10 մմ - 10 հատ,
հաստությունը` 0,125 մմ - 10 հատ,
հաստությունը` 0,20 մմ - 10 հատ,
հաստությունը` 0,25 մմ - 10 հատ,
հաստությունը` 0,40 մմ - 10 հատ,
հաստությունը` 0,50 մմ - 10 հատ, 
հաստությունը` 0,70 մմ - 10 հատ, 
հաստությունը` 1,00 մմ - 10 հատ, 
հաստությունը` 2,00 մմ - 10 հատ, 
հաստությունը` 3,00 մմ - 10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Դյուրատար ինդուկցիոն ջեռուցիչ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Առանցքակալի  առավելագույն քաշը`  20 կգ,
Առանցքակալի անցքի նվազագույն տրամագիծը` 20 մմ,
Առանցքակալի առավելագույն արտաքին տրամագիծը` 320 մմ,
Առանցքակալի առավելագույն լայնությունը` 85 մմ,
Առավելագույն հզորությունը 2,3 կՎԱ
Լարումը` 230 Վ, 50 Հց,
Մաքս. հոսանքի սպառումը` 10 Ա,
Ջերմաստիճանի վերահսկում` 20-200 °C±2%,
Չափերը` (Լ x Խ x Բ) 450 x 500 x 100±5 մմ,
Ջեռուցիչը չի մագնիսանում,
Ընդհանուր քաշը 6,4-6.8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Շմիդտի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ամրության ստուգիչ՝ ներկառուցված հարվածային սարքով, ազդեցության էներգիա՝ 2,205-2.210 Нм, քաշը՝ 550 ÷ 650 գ, գործիքի չափերը (երկ x լայն x բարձր մմ-ով) ՝ 250÷350 x 50÷60 x 50÷60 մմ, էլեկտրոնային էկրանով -գրաֆիկական / այբբենական - թվային,  մարտկոցի հզորություն »5000 հարված (մինչև վերալիցքավորվելը)
լիցքավորիչի միացումով USB լարով, աշխատանքային ջերմաստիճան՝  -10-ից 50 °C, պահպանման ջերմաստիճանը ՝ -10-ից 70 °C, տեղադրված լինի հատուկի իր համար նախատեսված տուփում (кейс)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չափման դիապազոնը-0,01÷80մ/±2մմ, ալիքի երկարությունը  635նմ, լազերի դասը- 2, պահպանված չափագրումների  քանակը- 100, սնուցման մարտկոցները AAA 2հատ, աշխատանքային ջերմաստիճան 0°C-40°C, չափսեր 118x54x26,5մմ, պաշտպանվածության աստիճան IP54, լրակազմ, փաստաթղթերը, մարտկոցները, գոտին, պատյանը: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Ջրաթորիչ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Արտադրողականությունը անվանական լարման դեպքում ՝ 25 ± 10% դմ3/ժ: Սնուցումը` 380 Վ, 50 Հց: Էլեկտրաէներգիայի սպառում անվանական լարման դեպքում 15,0 ± 10% կՎտ:
Ջրի սպառումը հովացման և սնուցման  համար, ոչ ավելի, քան 350 դմ3/ժ: Թորիչի ընդհանուր չափերը ՝ 460 x 382 x 685 մմ:
Էլեկտրական վահանակի ընդհանուր չափսերը՝ 217 x 169 x 98 մմ:
Ապրանքի քաշը (մաքուր / համախառն), 22 / 26 կգ:
Աղբյուրի ջրի տեսակարար սպառումը 1 դմ3 ստացված ջրի դիմաց, 325 դմ: Աշխատանքային ռեժիմ սահմանելու ժամանակը, ոչ ավելի, քան 30 րոպե: Ստացված թորման էլեկտրահաղորդականությունը՝ 3.0 - 4.0 մկսմ/սմ3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