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129BC" w14:textId="12C49FFB" w:rsidR="00AC4742" w:rsidRPr="000764B6" w:rsidRDefault="00EA53D6" w:rsidP="000764B6">
      <w:pPr>
        <w:spacing w:line="360" w:lineRule="auto"/>
        <w:ind w:right="-5"/>
        <w:rPr>
          <w:rFonts w:ascii="GHEA Grapalat" w:hAnsi="GHEA Grapalat" w:cs="Sylfaen"/>
          <w:color w:val="000000" w:themeColor="text1"/>
          <w:sz w:val="24"/>
          <w:szCs w:val="24"/>
          <w:lang w:val="en-US"/>
        </w:rPr>
      </w:pPr>
      <w:r w:rsidRPr="00B665E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                                                                           </w:t>
      </w:r>
      <w:r w:rsidR="00AC4742" w:rsidRPr="00B665E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                              </w:t>
      </w:r>
      <w:r w:rsidR="00C94745" w:rsidRPr="00B665E3">
        <w:rPr>
          <w:rFonts w:ascii="GHEA Grapalat" w:hAnsi="GHEA Grapalat" w:cs="Sylfaen"/>
          <w:color w:val="000000" w:themeColor="text1"/>
          <w:sz w:val="24"/>
          <w:szCs w:val="24"/>
          <w:lang w:val="hy-AM"/>
        </w:rPr>
        <w:t xml:space="preserve">                         </w:t>
      </w:r>
      <w:r w:rsidRPr="00B665E3">
        <w:rPr>
          <w:rFonts w:ascii="GHEA Grapalat" w:hAnsi="GHEA Grapalat"/>
          <w:sz w:val="24"/>
          <w:szCs w:val="24"/>
          <w:lang w:val="hy-AM"/>
        </w:rPr>
        <w:tab/>
      </w:r>
      <w:r w:rsidRPr="00B665E3">
        <w:rPr>
          <w:rFonts w:ascii="GHEA Grapalat" w:hAnsi="GHEA Grapalat"/>
          <w:sz w:val="24"/>
          <w:szCs w:val="24"/>
          <w:lang w:val="hy-AM"/>
        </w:rPr>
        <w:tab/>
      </w:r>
      <w:r w:rsidRPr="00B665E3">
        <w:rPr>
          <w:rFonts w:ascii="GHEA Grapalat" w:hAnsi="GHEA Grapalat"/>
          <w:sz w:val="24"/>
          <w:szCs w:val="24"/>
          <w:lang w:val="hy-AM"/>
        </w:rPr>
        <w:tab/>
      </w:r>
      <w:r w:rsidRPr="00B665E3">
        <w:rPr>
          <w:rFonts w:ascii="GHEA Grapalat" w:hAnsi="GHEA Grapalat"/>
          <w:sz w:val="24"/>
          <w:szCs w:val="24"/>
          <w:lang w:val="hy-AM"/>
        </w:rPr>
        <w:tab/>
      </w:r>
    </w:p>
    <w:p w14:paraId="6E511710" w14:textId="0ED947A9" w:rsidR="006352E3" w:rsidRPr="00B665E3" w:rsidRDefault="00EA53D6" w:rsidP="00F142BE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665E3">
        <w:rPr>
          <w:rFonts w:ascii="GHEA Grapalat" w:hAnsi="GHEA Grapalat" w:cs="Arial"/>
          <w:b/>
          <w:sz w:val="24"/>
          <w:szCs w:val="24"/>
          <w:lang w:val="hy-AM"/>
        </w:rPr>
        <w:t>Տեխնիկական</w:t>
      </w:r>
      <w:r w:rsidRPr="00B665E3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B665E3">
        <w:rPr>
          <w:rFonts w:ascii="GHEA Grapalat" w:hAnsi="GHEA Grapalat" w:cs="Arial"/>
          <w:b/>
          <w:sz w:val="24"/>
          <w:szCs w:val="24"/>
          <w:lang w:val="hy-AM"/>
        </w:rPr>
        <w:t>բնութագիր</w:t>
      </w:r>
      <w:r w:rsidRPr="00B665E3">
        <w:rPr>
          <w:rFonts w:ascii="GHEA Grapalat" w:hAnsi="GHEA Grapalat" w:cs="Sylfaen"/>
          <w:b/>
          <w:sz w:val="24"/>
          <w:szCs w:val="24"/>
          <w:lang w:val="hy-AM"/>
        </w:rPr>
        <w:t>-</w:t>
      </w:r>
      <w:r w:rsidRPr="00B665E3">
        <w:rPr>
          <w:rFonts w:ascii="GHEA Grapalat" w:hAnsi="GHEA Grapalat" w:cs="Arial"/>
          <w:b/>
          <w:sz w:val="24"/>
          <w:szCs w:val="24"/>
          <w:lang w:val="hy-AM"/>
        </w:rPr>
        <w:t>Գնման</w:t>
      </w:r>
      <w:r w:rsidRPr="00B665E3">
        <w:rPr>
          <w:rFonts w:ascii="GHEA Grapalat" w:hAnsi="GHEA Grapalat" w:cs="Sylfaen"/>
          <w:b/>
          <w:sz w:val="24"/>
          <w:szCs w:val="24"/>
          <w:lang w:val="hy-AM"/>
        </w:rPr>
        <w:t xml:space="preserve">  </w:t>
      </w:r>
      <w:r w:rsidRPr="00B665E3">
        <w:rPr>
          <w:rFonts w:ascii="GHEA Grapalat" w:hAnsi="GHEA Grapalat" w:cs="Arial"/>
          <w:b/>
          <w:sz w:val="24"/>
          <w:szCs w:val="24"/>
          <w:lang w:val="hy-AM"/>
        </w:rPr>
        <w:t>ժամանակացույց</w:t>
      </w:r>
    </w:p>
    <w:p w14:paraId="37EEAB70" w14:textId="77777777" w:rsidR="006352E3" w:rsidRPr="00B665E3" w:rsidRDefault="006352E3" w:rsidP="00EC1270">
      <w:pPr>
        <w:pStyle w:val="Heading2"/>
        <w:tabs>
          <w:tab w:val="left" w:pos="14317"/>
          <w:tab w:val="left" w:pos="14459"/>
        </w:tabs>
        <w:jc w:val="both"/>
        <w:rPr>
          <w:rFonts w:ascii="GHEA Grapalat" w:hAnsi="GHEA Grapalat"/>
          <w:b w:val="0"/>
          <w:lang w:val="hy-AM"/>
        </w:rPr>
      </w:pPr>
    </w:p>
    <w:p w14:paraId="5A33AD72" w14:textId="77777777" w:rsidR="00EA53D6" w:rsidRPr="00B665E3" w:rsidRDefault="00EA53D6" w:rsidP="00EC1270">
      <w:pPr>
        <w:pStyle w:val="Heading2"/>
        <w:tabs>
          <w:tab w:val="left" w:pos="14317"/>
          <w:tab w:val="left" w:pos="14459"/>
        </w:tabs>
        <w:jc w:val="both"/>
        <w:rPr>
          <w:rFonts w:ascii="GHEA Grapalat" w:hAnsi="GHEA Grapalat"/>
          <w:sz w:val="16"/>
          <w:szCs w:val="16"/>
          <w:lang w:val="hy-AM"/>
        </w:rPr>
      </w:pPr>
      <w:r w:rsidRPr="00B665E3">
        <w:rPr>
          <w:rFonts w:ascii="GHEA Grapalat" w:hAnsi="GHEA Grapalat" w:cs="Sylfaen"/>
          <w:sz w:val="16"/>
          <w:szCs w:val="16"/>
          <w:lang w:val="hy-AM"/>
        </w:rPr>
        <w:t xml:space="preserve"> </w:t>
      </w:r>
    </w:p>
    <w:p w14:paraId="6AC284E5" w14:textId="2F2ABFA8" w:rsidR="00EA53D6" w:rsidRPr="00B665E3" w:rsidRDefault="00EA53D6" w:rsidP="00EC1270">
      <w:pPr>
        <w:rPr>
          <w:rFonts w:ascii="GHEA Grapalat" w:hAnsi="GHEA Grapalat"/>
          <w:lang w:val="hy-AM"/>
        </w:rPr>
      </w:pPr>
      <w:r w:rsidRPr="00B665E3">
        <w:rPr>
          <w:rFonts w:ascii="GHEA Grapalat" w:hAnsi="GHEA Grapalat" w:cs="Sylfaen"/>
          <w:lang w:val="hy-AM"/>
        </w:rPr>
        <w:t xml:space="preserve"> </w:t>
      </w:r>
    </w:p>
    <w:tbl>
      <w:tblPr>
        <w:tblpPr w:leftFromText="180" w:rightFromText="180" w:bottomFromText="200" w:vertAnchor="text" w:horzAnchor="margin" w:tblpXSpec="center" w:tblpY="236"/>
        <w:tblW w:w="15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1541"/>
        <w:gridCol w:w="5238"/>
        <w:gridCol w:w="810"/>
        <w:gridCol w:w="1440"/>
        <w:gridCol w:w="639"/>
        <w:gridCol w:w="1503"/>
        <w:gridCol w:w="1757"/>
        <w:gridCol w:w="1701"/>
      </w:tblGrid>
      <w:tr w:rsidR="00291B83" w:rsidRPr="00B665E3" w14:paraId="4629FFA7" w14:textId="77777777" w:rsidTr="000669CB">
        <w:trPr>
          <w:jc w:val="center"/>
        </w:trPr>
        <w:tc>
          <w:tcPr>
            <w:tcW w:w="154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7A2B6" w14:textId="50752AC0" w:rsidR="009F7096" w:rsidRPr="00B665E3" w:rsidRDefault="006F4C24" w:rsidP="000669CB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>10</w:t>
            </w:r>
          </w:p>
        </w:tc>
      </w:tr>
      <w:tr w:rsidR="00C83B19" w:rsidRPr="00B665E3" w14:paraId="37ABA23C" w14:textId="77777777" w:rsidTr="000669CB">
        <w:trPr>
          <w:trHeight w:val="219"/>
          <w:jc w:val="center"/>
        </w:trPr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173D9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r w:rsidRPr="00B665E3">
              <w:rPr>
                <w:rFonts w:ascii="GHEA Grapalat" w:hAnsi="GHEA Grapalat" w:cs="Arial"/>
                <w:sz w:val="18"/>
              </w:rPr>
              <w:t>հրավերով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նախատեսված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չափաբաժնի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համարը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61EED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r w:rsidRPr="00B665E3">
              <w:rPr>
                <w:rFonts w:ascii="GHEA Grapalat" w:hAnsi="GHEA Grapalat" w:cs="Arial"/>
                <w:sz w:val="18"/>
              </w:rPr>
              <w:t>գնումների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պլանով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նախատեսված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միջանցիկ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ծածկագիրը</w:t>
            </w:r>
            <w:r w:rsidRPr="00B665E3">
              <w:rPr>
                <w:rFonts w:ascii="GHEA Grapalat" w:hAnsi="GHEA Grapalat"/>
                <w:sz w:val="18"/>
              </w:rPr>
              <w:t xml:space="preserve">` </w:t>
            </w:r>
            <w:r w:rsidRPr="00B665E3">
              <w:rPr>
                <w:rFonts w:ascii="GHEA Grapalat" w:hAnsi="GHEA Grapalat" w:cs="Arial"/>
                <w:sz w:val="18"/>
              </w:rPr>
              <w:t>ըստ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ԳՄԱ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դասակարգման</w:t>
            </w:r>
            <w:r w:rsidRPr="00B665E3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5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54CB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r w:rsidRPr="00B665E3">
              <w:rPr>
                <w:rFonts w:ascii="GHEA Grapalat" w:hAnsi="GHEA Grapalat" w:cs="Arial"/>
                <w:sz w:val="18"/>
              </w:rPr>
              <w:t>տեխնիկական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բնութագիրը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AE2C2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r w:rsidRPr="00B665E3">
              <w:rPr>
                <w:rFonts w:ascii="GHEA Grapalat" w:hAnsi="GHEA Grapalat" w:cs="Arial"/>
                <w:sz w:val="18"/>
              </w:rPr>
              <w:t>չափման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միավորը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A25C9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r w:rsidRPr="00B665E3">
              <w:rPr>
                <w:rFonts w:ascii="GHEA Grapalat" w:hAnsi="GHEA Grapalat" w:cs="Arial"/>
                <w:sz w:val="18"/>
              </w:rPr>
              <w:t>ընդհանուր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գինը</w:t>
            </w:r>
            <w:r w:rsidRPr="00B665E3">
              <w:rPr>
                <w:rFonts w:ascii="GHEA Grapalat" w:hAnsi="GHEA Grapalat"/>
                <w:sz w:val="18"/>
              </w:rPr>
              <w:t>/</w:t>
            </w:r>
            <w:r w:rsidRPr="00B665E3">
              <w:rPr>
                <w:rFonts w:ascii="GHEA Grapalat" w:hAnsi="GHEA Grapalat" w:cs="Arial"/>
                <w:sz w:val="18"/>
              </w:rPr>
              <w:t>ՀՀ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դրամ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031A" w14:textId="6B42C4C4" w:rsidR="00C83B19" w:rsidRPr="00B665E3" w:rsidRDefault="00C83B19" w:rsidP="000669CB">
            <w:pPr>
              <w:rPr>
                <w:rFonts w:ascii="GHEA Grapalat" w:hAnsi="GHEA Grapalat"/>
                <w:sz w:val="18"/>
                <w:lang w:val="hy-AM"/>
              </w:rPr>
            </w:pPr>
            <w:r w:rsidRPr="00B665E3">
              <w:rPr>
                <w:rFonts w:ascii="GHEA Grapalat" w:hAnsi="GHEA Grapalat"/>
                <w:sz w:val="18"/>
                <w:lang w:val="hy-AM"/>
              </w:rPr>
              <w:t>Միավորի  գին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86CDB" w14:textId="3BDDE80D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r w:rsidRPr="00B665E3">
              <w:rPr>
                <w:rFonts w:ascii="GHEA Grapalat" w:hAnsi="GHEA Grapalat" w:cs="Arial"/>
                <w:sz w:val="18"/>
              </w:rPr>
              <w:t>ընդհանուր</w:t>
            </w:r>
            <w:r w:rsidRPr="00B665E3">
              <w:rPr>
                <w:rFonts w:ascii="GHEA Grapalat" w:hAnsi="GHEA Grapalat"/>
                <w:sz w:val="18"/>
              </w:rPr>
              <w:t xml:space="preserve"> </w:t>
            </w:r>
            <w:r w:rsidRPr="00B665E3">
              <w:rPr>
                <w:rFonts w:ascii="GHEA Grapalat" w:hAnsi="GHEA Grapalat" w:cs="Arial"/>
                <w:sz w:val="18"/>
              </w:rPr>
              <w:t>քանակը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E96B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r w:rsidRPr="00B665E3">
              <w:rPr>
                <w:rFonts w:ascii="GHEA Grapalat" w:hAnsi="GHEA Grapalat" w:cs="Arial"/>
                <w:sz w:val="18"/>
              </w:rPr>
              <w:t>մատուցման</w:t>
            </w:r>
          </w:p>
        </w:tc>
      </w:tr>
      <w:tr w:rsidR="00C83B19" w:rsidRPr="00B665E3" w14:paraId="3DC2DB4E" w14:textId="77777777" w:rsidTr="000669CB">
        <w:trPr>
          <w:trHeight w:val="445"/>
          <w:jc w:val="center"/>
        </w:trPr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B515" w14:textId="77777777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C5EF" w14:textId="77777777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5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C63D3" w14:textId="77777777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7530" w14:textId="77777777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7C9D" w14:textId="77777777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83EC" w14:textId="77777777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8C7E" w14:textId="29B67A3F" w:rsidR="00C83B19" w:rsidRPr="00B665E3" w:rsidRDefault="00C83B19" w:rsidP="000669CB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A88C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r w:rsidRPr="00B665E3">
              <w:rPr>
                <w:rFonts w:ascii="GHEA Grapalat" w:hAnsi="GHEA Grapalat" w:cs="Arial"/>
                <w:sz w:val="18"/>
              </w:rPr>
              <w:t>հասցեն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BD68D" w14:textId="77777777" w:rsidR="00C83B19" w:rsidRPr="00B665E3" w:rsidRDefault="00C83B19" w:rsidP="000669CB">
            <w:pPr>
              <w:jc w:val="center"/>
              <w:rPr>
                <w:rFonts w:ascii="GHEA Grapalat" w:hAnsi="GHEA Grapalat"/>
                <w:sz w:val="18"/>
              </w:rPr>
            </w:pPr>
            <w:r w:rsidRPr="00B665E3">
              <w:rPr>
                <w:rFonts w:ascii="GHEA Grapalat" w:hAnsi="GHEA Grapalat" w:cs="Arial"/>
                <w:sz w:val="18"/>
              </w:rPr>
              <w:t>Ժամկետը</w:t>
            </w:r>
            <w:r w:rsidRPr="00B665E3">
              <w:rPr>
                <w:rFonts w:ascii="GHEA Grapalat" w:hAnsi="GHEA Grapalat"/>
                <w:sz w:val="18"/>
              </w:rPr>
              <w:t>**</w:t>
            </w:r>
          </w:p>
        </w:tc>
      </w:tr>
      <w:tr w:rsidR="00C83B19" w:rsidRPr="00B665E3" w14:paraId="16B7B443" w14:textId="77777777" w:rsidTr="000669CB">
        <w:trPr>
          <w:trHeight w:val="246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9049" w14:textId="77777777" w:rsidR="00C83B19" w:rsidRPr="00B665E3" w:rsidRDefault="00C83B19" w:rsidP="000669CB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E2C4" w14:textId="77777777" w:rsidR="00C83B19" w:rsidRPr="00B665E3" w:rsidRDefault="00C83B19" w:rsidP="000669CB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2D0F" w14:textId="77777777" w:rsidR="00C83B19" w:rsidRPr="00B665E3" w:rsidRDefault="00C83B19" w:rsidP="000669CB">
            <w:pPr>
              <w:widowControl w:val="0"/>
              <w:jc w:val="center"/>
              <w:rPr>
                <w:rFonts w:ascii="GHEA Grapalat" w:hAnsi="GHEA Grapalat" w:cs="Arial"/>
                <w:b/>
                <w:bCs/>
                <w:sz w:val="24"/>
                <w:szCs w:val="24"/>
                <w:lang w:val="hy-AM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403D" w14:textId="77777777" w:rsidR="00C83B19" w:rsidRPr="00B665E3" w:rsidRDefault="00C83B19" w:rsidP="000669CB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28F2" w14:textId="77777777" w:rsidR="00C83B19" w:rsidRPr="00B665E3" w:rsidRDefault="00C83B19" w:rsidP="000669CB">
            <w:pPr>
              <w:jc w:val="center"/>
              <w:rPr>
                <w:rFonts w:ascii="GHEA Grapalat" w:hAnsi="GHEA Grapalat" w:cs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E610" w14:textId="77777777" w:rsidR="00C83B19" w:rsidRPr="00B665E3" w:rsidRDefault="00C83B19" w:rsidP="000669CB">
            <w:pPr>
              <w:jc w:val="center"/>
              <w:rPr>
                <w:rFonts w:ascii="GHEA Grapalat" w:hAnsi="GHEA Grapalat" w:cs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B305" w14:textId="2A41D945" w:rsidR="00C83B19" w:rsidRPr="00B665E3" w:rsidRDefault="00C83B19" w:rsidP="000669CB">
            <w:pPr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77E5" w14:textId="77777777" w:rsidR="00C83B19" w:rsidRPr="00B665E3" w:rsidRDefault="00C83B19" w:rsidP="000669CB">
            <w:pPr>
              <w:rPr>
                <w:rFonts w:ascii="GHEA Grapalat" w:hAnsi="GHEA Grapalat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650F" w14:textId="77777777" w:rsidR="00C83B19" w:rsidRPr="00B665E3" w:rsidRDefault="00C83B19" w:rsidP="000669CB">
            <w:pPr>
              <w:rPr>
                <w:rFonts w:ascii="GHEA Grapalat" w:hAnsi="GHEA Grapalat" w:cs="Arial"/>
                <w:sz w:val="16"/>
                <w:szCs w:val="16"/>
                <w:lang w:val="en-US"/>
              </w:rPr>
            </w:pPr>
          </w:p>
        </w:tc>
      </w:tr>
      <w:tr w:rsidR="00397533" w:rsidRPr="006E2DBF" w14:paraId="6C0B8778" w14:textId="77777777" w:rsidTr="000669CB">
        <w:trPr>
          <w:trHeight w:val="246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1161" w14:textId="77777777" w:rsidR="00397533" w:rsidRPr="00B665E3" w:rsidRDefault="00397533" w:rsidP="00397533">
            <w:pPr>
              <w:jc w:val="center"/>
              <w:rPr>
                <w:rFonts w:ascii="GHEA Grapalat" w:hAnsi="GHEA Grapalat"/>
              </w:rPr>
            </w:pPr>
            <w:r w:rsidRPr="00B665E3">
              <w:rPr>
                <w:rFonts w:ascii="GHEA Grapalat" w:hAnsi="GHEA Grapalat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B278" w14:textId="278C1137" w:rsidR="00397533" w:rsidRPr="00B96DAF" w:rsidRDefault="000F7F57" w:rsidP="000F7F57">
            <w:pPr>
              <w:spacing w:line="278" w:lineRule="auto"/>
            </w:pPr>
            <w:r w:rsidRPr="000F7F57">
              <w:rPr>
                <w:rFonts w:ascii="GHEA Grapalat" w:hAnsi="GHEA Grapalat"/>
                <w:lang w:val="hy-AM"/>
              </w:rPr>
              <w:t>30211220/502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F02F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Համակարգիչ</w:t>
            </w:r>
          </w:p>
          <w:p w14:paraId="4D9D27CB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Պրոցեսոր </w:t>
            </w:r>
          </w:p>
          <w:p w14:paraId="210C862B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 Պրոցեսորի արտադրման նվազագույն տարեթիվը 202</w:t>
            </w:r>
            <w:r w:rsidRPr="003036F8">
              <w:rPr>
                <w:rFonts w:ascii="GHEA Grapalat" w:hAnsi="GHEA Grapalat"/>
                <w:lang w:val="hy-AM"/>
              </w:rPr>
              <w:t>1</w:t>
            </w:r>
            <w:r w:rsidRPr="00DF5D1E">
              <w:rPr>
                <w:rFonts w:ascii="GHEA Grapalat" w:hAnsi="GHEA Grapalat"/>
                <w:lang w:val="hy-AM"/>
              </w:rPr>
              <w:t>թ</w:t>
            </w:r>
            <w:r w:rsidRPr="003036F8">
              <w:rPr>
                <w:rFonts w:ascii="GHEA Grapalat" w:hAnsi="GHEA Grapalat"/>
                <w:lang w:val="hy-AM"/>
              </w:rPr>
              <w:t>.</w:t>
            </w:r>
          </w:p>
          <w:p w14:paraId="7883D6EA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Միջուկների քանակը նվազագույնը </w:t>
            </w:r>
            <w:r w:rsidRPr="003036F8">
              <w:rPr>
                <w:rFonts w:ascii="GHEA Grapalat" w:hAnsi="GHEA Grapalat"/>
                <w:lang w:val="hy-AM"/>
              </w:rPr>
              <w:t>16</w:t>
            </w:r>
          </w:p>
          <w:p w14:paraId="74D8D128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Արդյունավետ միջուկների քանակը նվազագույնը </w:t>
            </w:r>
            <w:r w:rsidRPr="003036F8">
              <w:rPr>
                <w:rFonts w:ascii="GHEA Grapalat" w:hAnsi="GHEA Grapalat"/>
                <w:lang w:val="hy-AM"/>
              </w:rPr>
              <w:t>8</w:t>
            </w:r>
          </w:p>
          <w:p w14:paraId="3CDCD901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Թելերի ընդհանուր քանակը (Total Threads) նվազագույնը </w:t>
            </w:r>
            <w:r w:rsidRPr="003036F8">
              <w:rPr>
                <w:rFonts w:ascii="GHEA Grapalat" w:hAnsi="GHEA Grapalat"/>
                <w:lang w:val="hy-AM"/>
              </w:rPr>
              <w:t>24</w:t>
            </w:r>
          </w:p>
          <w:p w14:paraId="7F7DBD5F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Քեշ նվազագույնը </w:t>
            </w:r>
            <w:r w:rsidRPr="003036F8">
              <w:rPr>
                <w:rFonts w:ascii="GHEA Grapalat" w:hAnsi="GHEA Grapalat"/>
                <w:lang w:val="hy-AM"/>
              </w:rPr>
              <w:t>30</w:t>
            </w:r>
            <w:r w:rsidRPr="00DF5D1E">
              <w:rPr>
                <w:rFonts w:ascii="GHEA Grapalat" w:hAnsi="GHEA Grapalat"/>
                <w:lang w:val="hy-AM"/>
              </w:rPr>
              <w:t xml:space="preserve"> ՄԲ</w:t>
            </w:r>
          </w:p>
          <w:p w14:paraId="15D6E6B1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L2 քեշի ընդհանուր ծավալը նվազագույնը </w:t>
            </w:r>
            <w:r w:rsidRPr="003036F8">
              <w:rPr>
                <w:rFonts w:ascii="GHEA Grapalat" w:hAnsi="GHEA Grapalat"/>
                <w:lang w:val="hy-AM"/>
              </w:rPr>
              <w:t>14</w:t>
            </w:r>
            <w:r w:rsidRPr="00DF5D1E">
              <w:rPr>
                <w:rFonts w:ascii="GHEA Grapalat" w:hAnsi="GHEA Grapalat"/>
                <w:lang w:val="hy-AM"/>
              </w:rPr>
              <w:t xml:space="preserve"> ՄԲ</w:t>
            </w:r>
          </w:p>
          <w:p w14:paraId="705CCD78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Առավելագույն տուրբո հաճախականությունը </w:t>
            </w:r>
            <w:r w:rsidRPr="003036F8">
              <w:rPr>
                <w:rFonts w:ascii="GHEA Grapalat" w:hAnsi="GHEA Grapalat"/>
                <w:lang w:val="hy-AM"/>
              </w:rPr>
              <w:t>ն</w:t>
            </w:r>
            <w:r w:rsidRPr="00DF5D1E">
              <w:rPr>
                <w:rFonts w:ascii="GHEA Grapalat" w:hAnsi="GHEA Grapalat"/>
                <w:lang w:val="hy-AM"/>
              </w:rPr>
              <w:t xml:space="preserve">վազագույնը </w:t>
            </w:r>
            <w:r w:rsidRPr="003036F8">
              <w:rPr>
                <w:rFonts w:ascii="GHEA Grapalat" w:hAnsi="GHEA Grapalat"/>
                <w:lang w:val="hy-AM"/>
              </w:rPr>
              <w:t>5.20</w:t>
            </w:r>
            <w:r w:rsidRPr="00DF5D1E">
              <w:rPr>
                <w:rFonts w:ascii="GHEA Grapalat" w:hAnsi="GHEA Grapalat"/>
                <w:lang w:val="hy-AM"/>
              </w:rPr>
              <w:t xml:space="preserve"> ԳՀց</w:t>
            </w:r>
          </w:p>
          <w:p w14:paraId="33436523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Performance - առավելագույն հիմնական տուրբո հաճախականությունը նվազագույնը </w:t>
            </w:r>
            <w:r w:rsidRPr="003036F8">
              <w:rPr>
                <w:rFonts w:ascii="GHEA Grapalat" w:hAnsi="GHEA Grapalat"/>
                <w:lang w:val="hy-AM"/>
              </w:rPr>
              <w:t>5.10</w:t>
            </w:r>
            <w:r w:rsidRPr="00DF5D1E">
              <w:rPr>
                <w:rFonts w:ascii="GHEA Grapalat" w:hAnsi="GHEA Grapalat"/>
                <w:lang w:val="hy-AM"/>
              </w:rPr>
              <w:t xml:space="preserve"> ԳՀց</w:t>
            </w:r>
          </w:p>
          <w:p w14:paraId="3B8BC2F6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Արդյունավետ առավելագույն տուրբո հաճախականությունը միջուկում </w:t>
            </w:r>
            <w:r w:rsidRPr="003036F8">
              <w:rPr>
                <w:rFonts w:ascii="GHEA Grapalat" w:hAnsi="GHEA Grapalat"/>
                <w:lang w:val="hy-AM"/>
              </w:rPr>
              <w:t xml:space="preserve">3.90 </w:t>
            </w:r>
            <w:r w:rsidRPr="00DF5D1E">
              <w:rPr>
                <w:rFonts w:ascii="GHEA Grapalat" w:hAnsi="GHEA Grapalat"/>
                <w:lang w:val="hy-AM"/>
              </w:rPr>
              <w:t>ԳՀց</w:t>
            </w:r>
          </w:p>
          <w:p w14:paraId="7BC329A3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 Պրոցեսորի հիմնական հզորություն նվազագույնը (TDP) 125 Վ</w:t>
            </w:r>
          </w:p>
          <w:p w14:paraId="09213CFE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 Առավելագույն տուրբո հզորություն նվազագույնը 2</w:t>
            </w:r>
            <w:r w:rsidRPr="003036F8">
              <w:rPr>
                <w:rFonts w:ascii="GHEA Grapalat" w:hAnsi="GHEA Grapalat"/>
                <w:lang w:val="hy-AM"/>
              </w:rPr>
              <w:t>41</w:t>
            </w:r>
            <w:r w:rsidRPr="00DF5D1E">
              <w:rPr>
                <w:rFonts w:ascii="GHEA Grapalat" w:hAnsi="GHEA Grapalat"/>
                <w:lang w:val="hy-AM"/>
              </w:rPr>
              <w:t xml:space="preserve"> Վ</w:t>
            </w:r>
          </w:p>
          <w:p w14:paraId="5B2D899B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Մայրական տպասալ</w:t>
            </w:r>
          </w:p>
          <w:p w14:paraId="7D04D506" w14:textId="77777777" w:rsidR="00A86EC3" w:rsidRPr="00DF5D1E" w:rsidRDefault="00A86EC3" w:rsidP="00A86EC3">
            <w:pPr>
              <w:spacing w:line="278" w:lineRule="auto"/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lastRenderedPageBreak/>
              <w:t>Կենտրոնական մշակիչ հանգույցը (ԿՄՀ)</w:t>
            </w:r>
          </w:p>
          <w:p w14:paraId="3D6D3F97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 xml:space="preserve"> Socket՝ առնվազն LGA 1700</w:t>
            </w:r>
          </w:p>
          <w:p w14:paraId="232D59CD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Համատեղելի պրոցեսորներ</w:t>
            </w:r>
          </w:p>
          <w:p w14:paraId="1DDACE1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Intel Core առնվազն 12-րդ, 13-րդ և 14-րդ սերնդի պրոցեսորներ</w:t>
            </w:r>
          </w:p>
          <w:p w14:paraId="6E20055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Intel Pentium Gold</w:t>
            </w:r>
          </w:p>
          <w:p w14:paraId="5D78D588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Intel Celeron</w:t>
            </w:r>
          </w:p>
          <w:p w14:paraId="7FA4ABD4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Հիշողություն (RAM)</w:t>
            </w:r>
          </w:p>
          <w:p w14:paraId="6B60D3A8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Հիշողության տեսակ առնվազն DDR5 SDRAM (Non-ECC, Unbuffered DIMM)</w:t>
            </w:r>
          </w:p>
          <w:p w14:paraId="7CA4C6BE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Հիշողության բնիկներ  առնվազն 4 x DDR5 DIMM</w:t>
            </w:r>
          </w:p>
          <w:p w14:paraId="58696AD2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Առավելագույն հիշողություն առնվազն 128 ԳԲ (առնվազն 32 ԳԲ մեկ բնիկի համար)</w:t>
            </w:r>
          </w:p>
          <w:p w14:paraId="5F33E79C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Հիշողության ալիքներ՝ երկակի ալիքի ճարտարապետություն</w:t>
            </w:r>
          </w:p>
          <w:p w14:paraId="65492609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Հիշողության արագություն</w:t>
            </w:r>
          </w:p>
          <w:p w14:paraId="4245035B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7600 ՄՀց (OC)</w:t>
            </w:r>
          </w:p>
          <w:p w14:paraId="6C9E9CF6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Աջակցվող արագություններ</w:t>
            </w:r>
          </w:p>
          <w:p w14:paraId="1BF88095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4000, 4800, 5200, 5400, 5600, 5800, 6000, 6200, 6400, 6600, 6800, 7000, 7200, 7400, 7600 ՄՀց (OC)</w:t>
            </w:r>
          </w:p>
          <w:p w14:paraId="2769874F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ECC և Non-ECC աջակցություն</w:t>
            </w:r>
          </w:p>
          <w:p w14:paraId="1678978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Ընդլայնման բնիկներ</w:t>
            </w:r>
          </w:p>
          <w:p w14:paraId="2B58CD03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PCIe բնիկներ</w:t>
            </w:r>
          </w:p>
          <w:p w14:paraId="08BDB8D2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1 x PCIe 5.0 x16 (գրաֆիկական քարտերի համար)</w:t>
            </w:r>
          </w:p>
          <w:p w14:paraId="716803C3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1 x PCIe 4.0 x16 (աշխատում է x4 ռեժիմով)</w:t>
            </w:r>
          </w:p>
          <w:p w14:paraId="3E6547E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1 x PCIe 3.0 x16 (աշխատում է x4 ռեժիմով)</w:t>
            </w:r>
          </w:p>
          <w:p w14:paraId="4E8335EA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բազմակի GPU աջակցություն AMD CrossFire</w:t>
            </w:r>
          </w:p>
          <w:p w14:paraId="1AB82E2C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Պահեստավորում</w:t>
            </w:r>
          </w:p>
          <w:p w14:paraId="26D0117F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M.2 բնիկներ</w:t>
            </w:r>
          </w:p>
          <w:p w14:paraId="173C01DE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4 x M.2 (PCIe 4.0 x4)</w:t>
            </w:r>
          </w:p>
          <w:p w14:paraId="7420551F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Պետք է աջակցի առնվազն  NVMe SSD-ներին</w:t>
            </w:r>
          </w:p>
          <w:p w14:paraId="176E7E4D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SATA միակցիչներ</w:t>
            </w:r>
          </w:p>
          <w:p w14:paraId="04F00327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6 x SATA III (6 Գբ/վ)</w:t>
            </w:r>
          </w:p>
          <w:p w14:paraId="06B5A4F8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RAID աջակցություն</w:t>
            </w:r>
          </w:p>
          <w:p w14:paraId="0186819C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RAID 0, 1, 5, 10 SATA և M.2 սարքերի համար</w:t>
            </w:r>
          </w:p>
          <w:p w14:paraId="2026E40A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Տեսանյութի ելքեր</w:t>
            </w:r>
          </w:p>
          <w:p w14:paraId="0F07071D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Միակցիչներ</w:t>
            </w:r>
          </w:p>
          <w:p w14:paraId="1BA89A59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lastRenderedPageBreak/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1 x HDMI 4096 x 2160 @ 60 Հց</w:t>
            </w:r>
          </w:p>
          <w:p w14:paraId="2E360A02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1 x DisplayPort 4096 x 2304 @ 60 Հց</w:t>
            </w:r>
          </w:p>
          <w:p w14:paraId="6A2ABD5D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լուծաչափ՝ 4096 x 2304 պիքսել</w:t>
            </w:r>
          </w:p>
          <w:p w14:paraId="04AF77B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Ցանց Ethernet</w:t>
            </w:r>
          </w:p>
          <w:p w14:paraId="5A8F3D1A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1 x 2.5 Գիգաբիթ Ethernet (2.5GbE LAN)</w:t>
            </w:r>
          </w:p>
          <w:p w14:paraId="4428080E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Անլար ցանց</w:t>
            </w:r>
          </w:p>
          <w:p w14:paraId="4EC9D35B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Intel Wi-Fi 6E AX211</w:t>
            </w:r>
          </w:p>
          <w:p w14:paraId="2FBE34D5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Wi-Fi ստանդարտներ՝ 802.11a/b/g/n/ac/ax (Wi-Fi 6E)</w:t>
            </w:r>
          </w:p>
          <w:p w14:paraId="2EFDA30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Bluetooth տարբերակ առնվազն 5.3</w:t>
            </w:r>
          </w:p>
          <w:p w14:paraId="536305C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Ձայն</w:t>
            </w:r>
          </w:p>
          <w:p w14:paraId="18E06CEC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Ձայնային ալիքներ՝ առնվազն 7.1-ալիք HD ձայն</w:t>
            </w:r>
          </w:p>
          <w:p w14:paraId="74BF48DD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Հատկություններ՝ առնվազն առջևի վահանակի ձայնային միակցիչ</w:t>
            </w:r>
          </w:p>
          <w:p w14:paraId="695B29CA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Միակցիչներ</w:t>
            </w:r>
          </w:p>
          <w:p w14:paraId="695F0C9D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USB միակցիչներ</w:t>
            </w:r>
          </w:p>
          <w:p w14:paraId="7E73C1E4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Հետևի I/O</w:t>
            </w:r>
          </w:p>
          <w:p w14:paraId="39E24662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1 x USB 3.2 Gen 2x2 Type-C</w:t>
            </w:r>
          </w:p>
          <w:p w14:paraId="38B2EF8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1 x USB 3.2 Gen 2 Type-A</w:t>
            </w:r>
          </w:p>
          <w:p w14:paraId="439AC96E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4 x USB 3.2 Gen 1 Type-A</w:t>
            </w:r>
          </w:p>
          <w:p w14:paraId="242E693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4 x USB 2.0/1.1</w:t>
            </w:r>
          </w:p>
          <w:p w14:paraId="2386235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Ներքին միակցիչներ</w:t>
            </w:r>
          </w:p>
          <w:p w14:paraId="6C059BD6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2 x USB 2.0 պետք է աջակցի առնվազն 4 միակցիչ</w:t>
            </w:r>
          </w:p>
          <w:p w14:paraId="2E385089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1 x USB 3.2 Gen 1 պետք է աջակցի 2 միակցիչ</w:t>
            </w:r>
          </w:p>
          <w:p w14:paraId="417671E9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1 x USB 3.2 Gen 2x2 Type-C</w:t>
            </w:r>
          </w:p>
          <w:p w14:paraId="77FCBED3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Այլ միակցիչներ</w:t>
            </w:r>
          </w:p>
          <w:p w14:paraId="363193EC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2 x SMA ալեհավաքի միակցիչներ (2T2R Wi-Fi-ի համար)</w:t>
            </w:r>
          </w:p>
          <w:p w14:paraId="27049489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1 x ATX 24-պին սնուցման միակցիչ</w:t>
            </w:r>
          </w:p>
          <w:p w14:paraId="75C31067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2 x 8-պին ATX 12V սնուցման միակցիչներ</w:t>
            </w:r>
          </w:p>
          <w:p w14:paraId="575927F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Ձևաչափ</w:t>
            </w:r>
          </w:p>
          <w:p w14:paraId="125E316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Ձևաչափ՝ ATX</w:t>
            </w:r>
          </w:p>
          <w:p w14:paraId="42990E23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BIOS</w:t>
            </w:r>
          </w:p>
          <w:p w14:paraId="04C01B87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BIOS-ի տեսակ՝ առնվազն AMI UEFI BIOS</w:t>
            </w:r>
          </w:p>
          <w:p w14:paraId="58ECB01B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Հատկություններ</w:t>
            </w:r>
          </w:p>
          <w:p w14:paraId="0B2CE024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Q-Flash Plus (BIOS-ի թարմացում առանց CPU, GPU կամ RAM)</w:t>
            </w:r>
          </w:p>
          <w:p w14:paraId="539F80DF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EZ-Latch Plus (հեշտ PCIe և M.2 տեղադրում)</w:t>
            </w:r>
          </w:p>
          <w:p w14:paraId="291FC2E8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lastRenderedPageBreak/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BIOS-ի տարբերակ՝ F7 (2024 թ. մարտի դրությամբ, 14-րդ սերնդի CPU-ների համար թարմացում չի պահանջվում)</w:t>
            </w:r>
          </w:p>
          <w:p w14:paraId="4284F43B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Հավելյալ հատկություններ</w:t>
            </w:r>
          </w:p>
          <w:p w14:paraId="019A4CE3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Հովացում</w:t>
            </w:r>
          </w:p>
          <w:p w14:paraId="17843E97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Smart Fan 6 տեխնոլոգիա օդափոխիչի կառավարման համար</w:t>
            </w:r>
          </w:p>
          <w:p w14:paraId="4761DB15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RGB Fusion 2.0՝ կարգավորվող լուսավորության համար</w:t>
            </w:r>
          </w:p>
          <w:p w14:paraId="101E8AC3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Պրոցեսորի</w:t>
            </w:r>
            <w:r w:rsidRPr="000305AE">
              <w:rPr>
                <w:rFonts w:ascii="GHEA Grapalat" w:hAnsi="GHEA Grapalat"/>
                <w:lang w:val="hy-AM"/>
              </w:rPr>
              <w:t xml:space="preserve"> հեղուկ սառեցման համակարգ</w:t>
            </w:r>
          </w:p>
          <w:p w14:paraId="7EBE19A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Համատեղելիություն</w:t>
            </w:r>
          </w:p>
          <w:p w14:paraId="5DEA179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Intel՝ LGA1700, LGA1851</w:t>
            </w:r>
          </w:p>
          <w:p w14:paraId="78970D09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 xml:space="preserve">• </w:t>
            </w:r>
            <w:r w:rsidRPr="003036F8">
              <w:rPr>
                <w:rFonts w:ascii="GHEA Grapalat" w:hAnsi="GHEA Grapalat"/>
                <w:lang w:val="hy-AM"/>
              </w:rPr>
              <w:t>Առնվազն AMD՝ AM4, AM5</w:t>
            </w:r>
          </w:p>
          <w:p w14:paraId="55DBF9AB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Ռադիատոր</w:t>
            </w:r>
          </w:p>
          <w:p w14:paraId="7306086F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Չափեր՝ առնվազն 458 x 138 x 38 մմ (Երկարություն x Լայնություն x Բարձրություն)</w:t>
            </w:r>
          </w:p>
          <w:p w14:paraId="497E791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Նյութ՝ առնվազն ալյումին</w:t>
            </w:r>
          </w:p>
          <w:p w14:paraId="13F76D0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FPI (Fins Per Inch)՝ առնվազն 14</w:t>
            </w:r>
          </w:p>
          <w:p w14:paraId="161D5B17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Ալիքների քանակ՝ առնվազն 12</w:t>
            </w:r>
          </w:p>
          <w:p w14:paraId="7F3C3CC5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Օդափոխիչներ</w:t>
            </w:r>
          </w:p>
          <w:p w14:paraId="44F45358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Քանակ և տեսակ՝ առնվազն 3 x P14 PWM PST A-RGB օդափոխիչներ</w:t>
            </w:r>
          </w:p>
          <w:p w14:paraId="6C2E2185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Չափեր՝ առնվազն 140 մմ</w:t>
            </w:r>
          </w:p>
          <w:p w14:paraId="40C8E14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Արագություն՝ առնվազն 200–1900 RPM (PWM կառավարվող)</w:t>
            </w:r>
          </w:p>
          <w:p w14:paraId="757650DA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Օդի հոսք՝ առնվազն 69.90 CFM</w:t>
            </w:r>
          </w:p>
          <w:p w14:paraId="5708BE05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Ստատիկ ճնշում՝ առնվազն 2.0 մմ H</w:t>
            </w:r>
            <w:r w:rsidRPr="003036F8">
              <w:rPr>
                <w:rFonts w:ascii="GHEA Grapalat" w:hAnsi="GHEA Grapalat" w:cs="Cambria Math"/>
                <w:lang w:val="hy-AM"/>
              </w:rPr>
              <w:t>₂</w:t>
            </w:r>
            <w:r w:rsidRPr="003036F8">
              <w:rPr>
                <w:rFonts w:ascii="GHEA Grapalat" w:hAnsi="GHEA Grapalat"/>
                <w:lang w:val="hy-AM"/>
              </w:rPr>
              <w:t>O</w:t>
            </w:r>
          </w:p>
          <w:p w14:paraId="056EA55B" w14:textId="77777777" w:rsidR="00A86EC3" w:rsidRPr="00B76BFE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</w:t>
            </w:r>
            <w:r w:rsidRPr="00B76BFE">
              <w:rPr>
                <w:rFonts w:ascii="GHEA Grapalat" w:hAnsi="GHEA Grapalat"/>
                <w:lang w:val="hy-AM"/>
              </w:rPr>
              <w:t>Աղմուկի մակարդակ</w:t>
            </w:r>
            <w:r w:rsidRPr="003036F8">
              <w:rPr>
                <w:rFonts w:ascii="GHEA Grapalat" w:hAnsi="GHEA Grapalat"/>
                <w:lang w:val="hy-AM"/>
              </w:rPr>
              <w:t>՝</w:t>
            </w:r>
            <w:r w:rsidRPr="00B76BFE">
              <w:rPr>
                <w:rFonts w:ascii="GHEA Grapalat" w:hAnsi="GHEA Grapalat"/>
                <w:lang w:val="hy-AM"/>
              </w:rPr>
              <w:t xml:space="preserve"> ցածր (մոտ 40 dB(A) առավելագույն ծանրաբեռնվածության դեպքում</w:t>
            </w:r>
          </w:p>
          <w:p w14:paraId="00CA37E1" w14:textId="77777777" w:rsidR="00A86EC3" w:rsidRPr="005B6D20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</w:t>
            </w:r>
            <w:r w:rsidRPr="005B6D20">
              <w:rPr>
                <w:rFonts w:ascii="GHEA Grapalat" w:hAnsi="GHEA Grapalat"/>
                <w:lang w:val="hy-AM"/>
              </w:rPr>
              <w:t>Daisy-Chain ֆունկցիա</w:t>
            </w:r>
            <w:r w:rsidRPr="003036F8">
              <w:rPr>
                <w:rFonts w:ascii="GHEA Grapalat" w:hAnsi="GHEA Grapalat"/>
                <w:lang w:val="hy-AM"/>
              </w:rPr>
              <w:t>՝</w:t>
            </w:r>
            <w:r w:rsidRPr="005B6D20">
              <w:rPr>
                <w:rFonts w:ascii="GHEA Grapalat" w:hAnsi="GHEA Grapalat"/>
                <w:lang w:val="hy-AM"/>
              </w:rPr>
              <w:t xml:space="preserve"> </w:t>
            </w:r>
            <w:r w:rsidRPr="003036F8">
              <w:rPr>
                <w:rFonts w:ascii="GHEA Grapalat" w:hAnsi="GHEA Grapalat"/>
                <w:lang w:val="hy-AM"/>
              </w:rPr>
              <w:t>որը պետք է թույլ տա</w:t>
            </w:r>
            <w:r w:rsidRPr="005B6D20">
              <w:rPr>
                <w:rFonts w:ascii="GHEA Grapalat" w:hAnsi="GHEA Grapalat"/>
                <w:lang w:val="hy-AM"/>
              </w:rPr>
              <w:t xml:space="preserve"> յուրաքանչյուր LED-ին ցուցադրել առանձին գույն</w:t>
            </w:r>
          </w:p>
          <w:p w14:paraId="68CE5F78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Պոմպ</w:t>
            </w:r>
          </w:p>
          <w:p w14:paraId="5031694B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Տեսակ՝ առնվազն PWM կառավարվող, Arctic-ի կողմից մշակված</w:t>
            </w:r>
          </w:p>
          <w:p w14:paraId="12A13A5D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Արագություն՝ առնվազն 800–2800 RPM</w:t>
            </w:r>
          </w:p>
          <w:p w14:paraId="4E48CCA3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VRM օդափոխիչ</w:t>
            </w:r>
          </w:p>
          <w:p w14:paraId="59DF74A9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Չափեր՝ առնվազն 60 մմ, PWM կառավարվող</w:t>
            </w:r>
          </w:p>
          <w:p w14:paraId="6C8B635D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Արագություն՝ առնվազն 400–2500 RPM</w:t>
            </w:r>
          </w:p>
          <w:p w14:paraId="3A6FDD2C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Խողովակներ</w:t>
            </w:r>
          </w:p>
          <w:p w14:paraId="7084BA85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Երկարություն՝ առնվազն 450 մմ</w:t>
            </w:r>
          </w:p>
          <w:p w14:paraId="2EF482D8" w14:textId="77777777" w:rsidR="00A86EC3" w:rsidRPr="002A197E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2A197E">
              <w:rPr>
                <w:rFonts w:ascii="GHEA Grapalat" w:hAnsi="GHEA Grapalat"/>
                <w:lang w:val="hy-AM"/>
              </w:rPr>
              <w:t>Էներգիայի սպառում</w:t>
            </w:r>
          </w:p>
          <w:p w14:paraId="754C5C2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lastRenderedPageBreak/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Լարում՝ առնվազն 12 Վ DC</w:t>
            </w:r>
          </w:p>
          <w:p w14:paraId="0D7738A8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Օպերատիվ հիշողություն</w:t>
            </w:r>
          </w:p>
          <w:p w14:paraId="31C5306A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2x 32 ԳԲ</w:t>
            </w:r>
          </w:p>
          <w:p w14:paraId="74DF32DD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Հիմնական բնութագրեր</w:t>
            </w:r>
          </w:p>
          <w:p w14:paraId="31AF38C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Տեսակ` առնվազն DDR5 SDRAM (Non-ECC, Unbuffered DIMM)</w:t>
            </w:r>
          </w:p>
          <w:p w14:paraId="2A21105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Տարողություն՝ առնվազն 32 ԳԲ (1 x 32 ԳԲ մոդուլ)</w:t>
            </w:r>
          </w:p>
          <w:p w14:paraId="517BC2D9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Արագություն՝ առնվազն 4800 ՄՀց (PC5-38400)</w:t>
            </w:r>
          </w:p>
          <w:p w14:paraId="13EEED5B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Լայնություն՝ առնվազն 40-բիթ</w:t>
            </w:r>
          </w:p>
          <w:p w14:paraId="50146C76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Լարում՝ առնվազն 1.1 Վ (DDR5 ստանդարտ, էներգաարդյունավետ)</w:t>
            </w:r>
          </w:p>
          <w:p w14:paraId="3A91D1BF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CAS Latency (CL)՝ առնվազն CL40</w:t>
            </w:r>
          </w:p>
          <w:p w14:paraId="07284EED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Ժամանակացույց՝ առնվազն 40-39-39</w:t>
            </w:r>
          </w:p>
          <w:p w14:paraId="306898F7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Ձևաչափ՝ առնվազն 288-պին DIMM</w:t>
            </w:r>
          </w:p>
          <w:p w14:paraId="37C0FE6B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SSD կուտակիչ</w:t>
            </w:r>
          </w:p>
          <w:p w14:paraId="01ED1BAD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1x 1 ՏԲ</w:t>
            </w:r>
          </w:p>
          <w:p w14:paraId="004B764C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Հիմնական բնութագրեր</w:t>
            </w:r>
          </w:p>
          <w:p w14:paraId="6A05E8CC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Տարողություն` առնվազն 1 ՏԲ (1000 ԳԲ, մոտ 931.32 ԳիԲ)</w:t>
            </w:r>
          </w:p>
          <w:p w14:paraId="7FC0CADE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Ձևաչափ՝ առնվազն  M.2 2280 (22 մմ x 80 մմ)</w:t>
            </w:r>
          </w:p>
          <w:p w14:paraId="2233A4C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</w:p>
          <w:p w14:paraId="32444E9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Միացման ինտերֆեյս՝ առնվազն  PCIe 4.0 x4, NVMe 2.0</w:t>
            </w:r>
          </w:p>
          <w:p w14:paraId="0186CAF9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Հիշողության տեսակ՝ առնվազն V-NAND 3-bit MLC (TLC) 176-շերտ</w:t>
            </w:r>
          </w:p>
          <w:p w14:paraId="2B257213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Կատարողականություն</w:t>
            </w:r>
          </w:p>
          <w:p w14:paraId="5695FE8C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Ընթերցման արագություն (Sequential Read)՝ առնվազն 7450 ՄԲ/վ</w:t>
            </w:r>
          </w:p>
          <w:p w14:paraId="5353165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Գրելու արագություն (Sequential Write)՝ առնվազն 6900 ՄԲ/վ</w:t>
            </w:r>
          </w:p>
          <w:p w14:paraId="358BEE4E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Պատահական ընթերցում (Random Read, 4KB)՝ առնվազն 1,200,000 IOPS</w:t>
            </w:r>
          </w:p>
          <w:p w14:paraId="5441E7BF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Պատահական գրառում (Random Write, 4KB)՝ առնվազն 1,550,000 IOPS</w:t>
            </w:r>
          </w:p>
          <w:p w14:paraId="7F647A2D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Հուսալիություն և դիմացկունություն</w:t>
            </w:r>
          </w:p>
          <w:p w14:paraId="4CB010D9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TBW (Total Bytes Written)՝ առնվազն  600 ՏԲ</w:t>
            </w:r>
          </w:p>
          <w:p w14:paraId="19834274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MTBF (Mean Time Between Failures)՝ առնվազն 1.5 միլիոն ժամ</w:t>
            </w:r>
          </w:p>
          <w:p w14:paraId="5B992C03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8B5676">
              <w:rPr>
                <w:rFonts w:ascii="GHEA Grapalat" w:hAnsi="GHEA Grapalat"/>
                <w:lang w:val="hy-AM"/>
              </w:rPr>
              <w:t>Գաղտնագրում</w:t>
            </w:r>
          </w:p>
          <w:p w14:paraId="1E3A610F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</w:t>
            </w:r>
            <w:r w:rsidRPr="008B5676">
              <w:rPr>
                <w:rFonts w:ascii="GHEA Grapalat" w:hAnsi="GHEA Grapalat"/>
                <w:lang w:val="hy-AM"/>
              </w:rPr>
              <w:t xml:space="preserve"> AES 256-բիթ, TCG/Opal 2.0, MS eDrive</w:t>
            </w:r>
          </w:p>
          <w:p w14:paraId="40AA3A7D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Տեսաքարտ</w:t>
            </w:r>
          </w:p>
          <w:p w14:paraId="5D92B688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lastRenderedPageBreak/>
              <w:t>Հիմնական բնութագրեր</w:t>
            </w:r>
          </w:p>
          <w:p w14:paraId="6071798A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CUDA Cores՝ առնվազն  8,960</w:t>
            </w:r>
          </w:p>
          <w:p w14:paraId="7C507FD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Հիշողություն՝ առնվազն 16 ԳԲ GDDR7</w:t>
            </w:r>
          </w:p>
          <w:p w14:paraId="37446937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Հիշողության Bus՝ առնվազն 192-բիթ</w:t>
            </w:r>
          </w:p>
          <w:p w14:paraId="56853939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Հիշողության արագություն՝ առնվազն 28 Գբ/վ (28000 ՄՀց)</w:t>
            </w:r>
          </w:p>
          <w:p w14:paraId="4FF11C2B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Հիշողության թողունակություն՝ առնվազն 672 ԳԲ/վ (192-բիթ Bus և 28 Գբ/վ արագությամբ)</w:t>
            </w:r>
          </w:p>
          <w:p w14:paraId="6FD27D0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Տեսաքարտի API-ներ</w:t>
            </w:r>
          </w:p>
          <w:p w14:paraId="791271F7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DirectX 12 Ultimate</w:t>
            </w:r>
          </w:p>
          <w:p w14:paraId="53AB126E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OpenGL 4.6</w:t>
            </w:r>
          </w:p>
          <w:p w14:paraId="64EEEFFC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Vulkan</w:t>
            </w:r>
          </w:p>
          <w:p w14:paraId="3D797136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Միացման միակցիչներ</w:t>
            </w:r>
          </w:p>
          <w:p w14:paraId="76F8F636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Տեսանյութի ելքեր</w:t>
            </w:r>
          </w:p>
          <w:p w14:paraId="480A6E67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</w:t>
            </w:r>
            <w:r w:rsidRPr="008B5676">
              <w:rPr>
                <w:rFonts w:ascii="GHEA Grapalat" w:hAnsi="GHEA Grapalat"/>
                <w:lang w:val="hy-AM"/>
              </w:rPr>
              <w:t xml:space="preserve"> </w:t>
            </w:r>
            <w:r w:rsidRPr="003036F8">
              <w:rPr>
                <w:rFonts w:ascii="GHEA Grapalat" w:hAnsi="GHEA Grapalat"/>
                <w:lang w:val="hy-AM"/>
              </w:rPr>
              <w:t>1 x HDMI 2.1</w:t>
            </w:r>
          </w:p>
          <w:p w14:paraId="533A37C3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</w:t>
            </w:r>
            <w:r w:rsidRPr="008B5676">
              <w:rPr>
                <w:rFonts w:ascii="GHEA Grapalat" w:hAnsi="GHEA Grapalat"/>
                <w:lang w:val="hy-AM"/>
              </w:rPr>
              <w:t xml:space="preserve"> </w:t>
            </w:r>
            <w:r w:rsidRPr="003036F8">
              <w:rPr>
                <w:rFonts w:ascii="GHEA Grapalat" w:hAnsi="GHEA Grapalat"/>
                <w:lang w:val="hy-AM"/>
              </w:rPr>
              <w:t>3 x DisplayPort 2.1</w:t>
            </w:r>
          </w:p>
          <w:p w14:paraId="7B7A2594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Տեսաքարտի լ</w:t>
            </w:r>
            <w:r w:rsidRPr="00826059">
              <w:rPr>
                <w:rFonts w:ascii="GHEA Grapalat" w:hAnsi="GHEA Grapalat"/>
                <w:lang w:val="hy-AM"/>
              </w:rPr>
              <w:t>ուծաչափ</w:t>
            </w:r>
            <w:r w:rsidRPr="003036F8">
              <w:rPr>
                <w:rFonts w:ascii="GHEA Grapalat" w:hAnsi="GHEA Grapalat"/>
                <w:lang w:val="hy-AM"/>
              </w:rPr>
              <w:t>՝</w:t>
            </w:r>
            <w:r w:rsidRPr="00826059">
              <w:rPr>
                <w:rFonts w:ascii="GHEA Grapalat" w:hAnsi="GHEA Grapalat"/>
                <w:lang w:val="hy-AM"/>
              </w:rPr>
              <w:t xml:space="preserve"> </w:t>
            </w:r>
            <w:r w:rsidRPr="003036F8">
              <w:rPr>
                <w:rFonts w:ascii="GHEA Grapalat" w:hAnsi="GHEA Grapalat"/>
                <w:lang w:val="hy-AM"/>
              </w:rPr>
              <w:t xml:space="preserve">առնվազն </w:t>
            </w:r>
            <w:r w:rsidRPr="00826059">
              <w:rPr>
                <w:rFonts w:ascii="GHEA Grapalat" w:hAnsi="GHEA Grapalat"/>
                <w:lang w:val="hy-AM"/>
              </w:rPr>
              <w:t>7680 x 4320 (8K) @ 60 Հց</w:t>
            </w:r>
          </w:p>
          <w:p w14:paraId="180094A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Էներգիայի սպառում</w:t>
            </w:r>
          </w:p>
          <w:p w14:paraId="6952B3AF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TDP (Thermal Design Power)՝ առնվազն 300 Վտ</w:t>
            </w:r>
          </w:p>
          <w:p w14:paraId="24C4408E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 xml:space="preserve">Հոսանքի սնուցման աղբյուր </w:t>
            </w:r>
            <w:r w:rsidRPr="003036F8">
              <w:rPr>
                <w:rFonts w:ascii="GHEA Grapalat" w:hAnsi="GHEA Grapalat"/>
                <w:lang w:val="hy-AM"/>
              </w:rPr>
              <w:cr/>
              <w:t>Հիմնական բնութագրեր</w:t>
            </w:r>
          </w:p>
          <w:p w14:paraId="17ED445B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Հզորություն՝ առնվազն 1050 Վտ</w:t>
            </w:r>
          </w:p>
          <w:p w14:paraId="04641674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Հավաստագրում՝ առնվազն 80 PLUS Gold (մինչև 90% արդյունավետություն 115V/230V մուտքի դեպքում)</w:t>
            </w:r>
          </w:p>
          <w:p w14:paraId="0EBE06E2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Cybenetics վկայագրեր</w:t>
            </w:r>
          </w:p>
          <w:p w14:paraId="2B1ABC0F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Արդյունավետություն՝ առնվազն Cybenetics Platinum (89%–91% 115V/230V-ում)</w:t>
            </w:r>
          </w:p>
          <w:p w14:paraId="3BAD4884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Աղմուկի մակարդակ՝ առնվազն Cybenetics A- (25–30 dB[A])</w:t>
            </w:r>
          </w:p>
          <w:p w14:paraId="01C3CB38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Միակցիչներ</w:t>
            </w:r>
          </w:p>
          <w:p w14:paraId="4F57DFF6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Հիմնական սնուցում՝ առնվազն 1 x 24-պին ATX</w:t>
            </w:r>
          </w:p>
          <w:p w14:paraId="7937B82F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CPU սնուցում՝ առնվազն 2 x 4+4-պին ATX 12V</w:t>
            </w:r>
          </w:p>
          <w:p w14:paraId="69A1CF6B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GPU սնուցում</w:t>
            </w:r>
          </w:p>
          <w:p w14:paraId="7F9F2EE2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1 x 12VHPWR (16-պին, PCIe Gen 5.0, մինչև 600 Վտ NVIDIA RTX 40/50 սերիայի վիդեոքարտերի համար)</w:t>
            </w:r>
          </w:p>
          <w:p w14:paraId="18D68D57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5 x PCIe (6+2-պին)՝ NVIDIA և AMD վիդեոքարտերի համար</w:t>
            </w:r>
          </w:p>
          <w:p w14:paraId="79F8F22F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SATA առնվազն 12 x SATA (5-պին)</w:t>
            </w:r>
          </w:p>
          <w:p w14:paraId="5E6FDC06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Պերիֆերիկ՝ առնվազն  4 x Molex (4-պին)</w:t>
            </w:r>
          </w:p>
          <w:p w14:paraId="0458C234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lastRenderedPageBreak/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FDD ադապտեր՝ առնվազն 1 x Floppy</w:t>
            </w:r>
          </w:p>
          <w:p w14:paraId="5C1EE735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Հովացման համակարգ</w:t>
            </w:r>
          </w:p>
          <w:p w14:paraId="2898BD7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Սնուցման սարքի օդափոխիչ՝ առնվազն 120 մմ Fluid Dynamic Bearing (FDB) օդափոխիչ</w:t>
            </w:r>
          </w:p>
          <w:p w14:paraId="06A83BB8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Smart Zero Fan՝ օդափոխիչը պետք է չպտտվի պտտվում, եթե բեռը չգերազանցի առնվազն 30% սնուցման բլոկի հզորությունը՝ նվազեցնելով աղմուկը</w:t>
            </w:r>
          </w:p>
          <w:p w14:paraId="7F07C70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Պաշտպանություններ</w:t>
            </w:r>
          </w:p>
          <w:p w14:paraId="686A3DF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Արդյունաբերական մակարդակի պաշտպանություններ</w:t>
            </w:r>
          </w:p>
          <w:p w14:paraId="4ED7129A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OCP (Հոսանքի գերազանցման պաշտպանություն)</w:t>
            </w:r>
          </w:p>
          <w:p w14:paraId="2BF185CC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OVP (Լարման գերազանցման պաշտպանություն)</w:t>
            </w:r>
          </w:p>
          <w:p w14:paraId="6BA6B38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UVP (Լարման նվազման պաշտպանություն)</w:t>
            </w:r>
          </w:p>
          <w:p w14:paraId="7541583E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OPP (Հզորության գերազանցման պաշտպանություն)</w:t>
            </w:r>
          </w:p>
          <w:p w14:paraId="66E33071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SCP (Կարճ միացումից պաշտպանություն)</w:t>
            </w:r>
          </w:p>
          <w:p w14:paraId="34C64AE0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Առնվազն OTP (Գերտաքացումից պաշտպանություն)</w:t>
            </w:r>
          </w:p>
          <w:p w14:paraId="36333576" w14:textId="77777777" w:rsidR="00A86EC3" w:rsidRPr="003036F8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3036F8">
              <w:rPr>
                <w:rFonts w:ascii="GHEA Grapalat" w:hAnsi="GHEA Grapalat"/>
                <w:lang w:val="hy-AM"/>
              </w:rPr>
              <w:t>MTBF</w:t>
            </w:r>
          </w:p>
          <w:p w14:paraId="7550875B" w14:textId="6596D1A6" w:rsidR="00397533" w:rsidRPr="00EB535D" w:rsidRDefault="00A86EC3" w:rsidP="00A86EC3">
            <w:pPr>
              <w:rPr>
                <w:rFonts w:ascii="GHEA Grapalat" w:hAnsi="GHEA Grapalat"/>
                <w:lang w:val="hy-AM"/>
              </w:rPr>
            </w:pPr>
            <w:r w:rsidRPr="00DF5D1E">
              <w:rPr>
                <w:rFonts w:ascii="GHEA Grapalat" w:hAnsi="GHEA Grapalat"/>
                <w:lang w:val="hy-AM"/>
              </w:rPr>
              <w:t>•</w:t>
            </w:r>
            <w:r w:rsidRPr="003036F8">
              <w:rPr>
                <w:rFonts w:ascii="GHEA Grapalat" w:hAnsi="GHEA Grapalat"/>
                <w:lang w:val="hy-AM"/>
              </w:rPr>
              <w:t xml:space="preserve"> Նվազագույնը 100,000 ժամ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92FD" w14:textId="77777777" w:rsidR="00397533" w:rsidRPr="00A86EC3" w:rsidRDefault="00397533" w:rsidP="00397533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lastRenderedPageBreak/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2627" w14:textId="2AC612FC" w:rsidR="00397533" w:rsidRPr="000F7F57" w:rsidRDefault="000F7F57" w:rsidP="00397533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1250000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1A41" w14:textId="20424DD4" w:rsidR="00397533" w:rsidRPr="000F7F57" w:rsidRDefault="000F7F57" w:rsidP="00397533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1250000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5AFE" w14:textId="4C7101D8" w:rsidR="00397533" w:rsidRPr="000F7F57" w:rsidRDefault="000F7F57" w:rsidP="00397533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2A8F" w14:textId="77777777" w:rsidR="00397533" w:rsidRPr="00A86EC3" w:rsidRDefault="00397533" w:rsidP="00397533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ք. Երևան,</w:t>
            </w:r>
          </w:p>
          <w:p w14:paraId="61EE9E49" w14:textId="2573FEE0" w:rsidR="00397533" w:rsidRPr="00A86EC3" w:rsidRDefault="00955DA8" w:rsidP="00397533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 xml:space="preserve">Նալբանդյան 130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3276" w14:textId="720D01C7" w:rsidR="00397533" w:rsidRPr="00A86EC3" w:rsidRDefault="00553C7D" w:rsidP="001E4184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 xml:space="preserve">Համաձայնագիրը </w:t>
            </w:r>
            <w:r w:rsidR="00397533"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 xml:space="preserve">ուժի մեջ մտնելու </w:t>
            </w:r>
            <w:r w:rsidR="004850EB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օրվանից հետո 21 օր</w:t>
            </w:r>
            <w:r w:rsidR="001E4184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ը</w:t>
            </w:r>
            <w:r w:rsidR="004850EB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։</w:t>
            </w:r>
          </w:p>
        </w:tc>
      </w:tr>
      <w:tr w:rsidR="000F7F57" w:rsidRPr="006E2DBF" w14:paraId="6BE41D34" w14:textId="77777777" w:rsidTr="000669CB">
        <w:trPr>
          <w:trHeight w:val="246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255B" w14:textId="3605B920" w:rsidR="000F7F57" w:rsidRPr="00B665E3" w:rsidRDefault="000F7F57" w:rsidP="000F7F57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lastRenderedPageBreak/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F47D" w14:textId="08150BB1" w:rsidR="000F7F57" w:rsidRDefault="000F7F57" w:rsidP="000F7F57">
            <w:pPr>
              <w:rPr>
                <w:rFonts w:ascii="GHEA Grapalat" w:hAnsi="GHEA Grapalat"/>
              </w:rPr>
            </w:pPr>
            <w:r w:rsidRPr="000F7F57">
              <w:rPr>
                <w:rFonts w:ascii="GHEA Grapalat" w:hAnsi="GHEA Grapalat"/>
                <w:lang w:val="hy-AM"/>
              </w:rPr>
              <w:t>30211220/502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C2CC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Компьютер</w:t>
            </w:r>
          </w:p>
          <w:p w14:paraId="1B4E4A2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 xml:space="preserve">Процессор </w:t>
            </w:r>
          </w:p>
          <w:p w14:paraId="25805433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Минимальный год выпуска процессора-2021.</w:t>
            </w:r>
          </w:p>
          <w:p w14:paraId="472AF6A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Количество ядер не менее 16</w:t>
            </w:r>
          </w:p>
          <w:p w14:paraId="564635FE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Количество эффективных ядер не менее 8</w:t>
            </w:r>
          </w:p>
          <w:p w14:paraId="5E9247BC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Общее количество потоков (всего потоков) не менее 24</w:t>
            </w:r>
          </w:p>
          <w:p w14:paraId="2CD6D7CE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Кэш минимум 30 МБ</w:t>
            </w:r>
          </w:p>
          <w:p w14:paraId="4921D1E0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Общий объем кеша L2 не менее 14 мб</w:t>
            </w:r>
          </w:p>
          <w:p w14:paraId="317D68A0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Максимальная турбо-частота не менее 5,20 ГГц</w:t>
            </w:r>
          </w:p>
          <w:p w14:paraId="33238B5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Производительность - максимальная базовая частота турбо с минимальной частотой 5,10 ГГц</w:t>
            </w:r>
          </w:p>
          <w:p w14:paraId="75A5011C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Эффективная максимальная турбо-частота в ядре 3,90 ГГц</w:t>
            </w:r>
          </w:p>
          <w:p w14:paraId="56288914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Минимальная базовая мощность процессора (TDP) 125 в</w:t>
            </w:r>
          </w:p>
          <w:p w14:paraId="6C1FB27C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Максимальная мощность с турбонаддувом минимум 241 в</w:t>
            </w:r>
          </w:p>
          <w:p w14:paraId="170F204E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lastRenderedPageBreak/>
              <w:t>Материнский принтер</w:t>
            </w:r>
          </w:p>
          <w:p w14:paraId="3A57217C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Концентратор центрального процессора (KMH)</w:t>
            </w:r>
          </w:p>
          <w:p w14:paraId="3BAC6106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 xml:space="preserve"> Разъем: не менее LGA 1700</w:t>
            </w:r>
          </w:p>
          <w:p w14:paraId="5F12E7E3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Совместимые процессоры</w:t>
            </w:r>
          </w:p>
          <w:p w14:paraId="7356DEF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Процессоры Intel Core как минимум 12-го, 13-го и 14-го поколений</w:t>
            </w:r>
          </w:p>
          <w:p w14:paraId="66B441A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По Крайней Мере, Intel Pentium Gold</w:t>
            </w:r>
          </w:p>
          <w:p w14:paraId="2C46BB9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По Крайней Мере, Intel Celeron</w:t>
            </w:r>
          </w:p>
          <w:p w14:paraId="3097849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Память (ОЗУ)</w:t>
            </w:r>
          </w:p>
          <w:p w14:paraId="3FC694E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Тип памяти не менее DDR5 SDRAM (без ECC, Небуфинговый модуль DIMM)</w:t>
            </w:r>
          </w:p>
          <w:p w14:paraId="404B726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Слоты памяти не менее 4 x DDR5 DIMM</w:t>
            </w:r>
          </w:p>
          <w:p w14:paraId="296FD4D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Максимальный объем памяти не менее 128 ГБ (не менее 32 ГБ на слот)</w:t>
            </w:r>
          </w:p>
          <w:p w14:paraId="42463C7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Каналы памяти: двухканальная архитектура</w:t>
            </w:r>
          </w:p>
          <w:p w14:paraId="1B8B5A3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Скорость памяти</w:t>
            </w:r>
          </w:p>
          <w:p w14:paraId="4C107214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7600 МГц (окт)</w:t>
            </w:r>
          </w:p>
          <w:p w14:paraId="2DF54667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Поддерживаемые скорости</w:t>
            </w:r>
          </w:p>
          <w:p w14:paraId="359AAECB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По крайней мере, 4000, 4800, 5200, 5400, 5600, 5800, 6000, 6200, 6400, 6600, 6800, 7000, 7200, 7400, 7600 МГц (окт)</w:t>
            </w:r>
          </w:p>
          <w:p w14:paraId="0A305F44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Поддержка как минимум ECC и не-ECC</w:t>
            </w:r>
          </w:p>
          <w:p w14:paraId="7CC36C0C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Слоты расширения</w:t>
            </w:r>
          </w:p>
          <w:p w14:paraId="7014F8F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Слоты PCIe</w:t>
            </w:r>
          </w:p>
          <w:p w14:paraId="6FA068F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1 X PCIe 5.0 x16 (для видеокарт)</w:t>
            </w:r>
          </w:p>
          <w:p w14:paraId="77E76C9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1 X PCIe 4.0 x16 (работает в режиме x4)</w:t>
            </w:r>
          </w:p>
          <w:p w14:paraId="043F0614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1 X PCIe 3.0 x16 (работает в режиме x4)</w:t>
            </w:r>
          </w:p>
          <w:p w14:paraId="00D8D98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Поддержка как минимум нескольких графических процессоров AMD CrossFire</w:t>
            </w:r>
          </w:p>
          <w:p w14:paraId="1A1EB71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Хранение</w:t>
            </w:r>
          </w:p>
          <w:p w14:paraId="2763928E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M.2 туземца</w:t>
            </w:r>
          </w:p>
          <w:p w14:paraId="31FA075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4 x M.2 (PCIe 4.0 x4)</w:t>
            </w:r>
          </w:p>
          <w:p w14:paraId="5FF8B48A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Должен поддерживать как минимум твердотельные накопители NVMe.</w:t>
            </w:r>
          </w:p>
          <w:p w14:paraId="6332F41A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Разъемы SATA</w:t>
            </w:r>
          </w:p>
          <w:p w14:paraId="34CB6310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6 x SATA III(6 Гб / с)</w:t>
            </w:r>
          </w:p>
          <w:p w14:paraId="79A41993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Поддержка RAID</w:t>
            </w:r>
          </w:p>
          <w:p w14:paraId="2776288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RAID 0, 1, 5, 10 SATA и M.Для 2 устройств</w:t>
            </w:r>
          </w:p>
          <w:p w14:paraId="7AFD4390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Видеовыходы</w:t>
            </w:r>
          </w:p>
          <w:p w14:paraId="6115F5EE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Разъемы</w:t>
            </w:r>
          </w:p>
          <w:p w14:paraId="228886C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1 x HDMI 4096 x 2160 при частоте 60 Гц</w:t>
            </w:r>
          </w:p>
          <w:p w14:paraId="6AA82A0E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lastRenderedPageBreak/>
              <w:t>• Не менее 1 порта дисплея 4096 x 2304 при частоте 60 Гц</w:t>
            </w:r>
          </w:p>
          <w:p w14:paraId="5062552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Минимальное разрешение: 4096 x 2304 пикселей.</w:t>
            </w:r>
          </w:p>
          <w:p w14:paraId="6769422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Сеть Ethernet</w:t>
            </w:r>
          </w:p>
          <w:p w14:paraId="4C1BF0F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1 x 2,5 гигабитного Ethernet (2,5 Гб локальной сети)</w:t>
            </w:r>
          </w:p>
          <w:p w14:paraId="66F7236B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Беспроводная сеть</w:t>
            </w:r>
          </w:p>
          <w:p w14:paraId="32169FDB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Intel Wi-Fi 6E AX211</w:t>
            </w:r>
          </w:p>
          <w:p w14:paraId="28FF6230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стандартов Wi-Fi: 802.11 a/b/g/n/ac/ax (Wi-Fi 6E)</w:t>
            </w:r>
          </w:p>
          <w:p w14:paraId="686685CE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Версия Bluetooth не менее 5.3</w:t>
            </w:r>
          </w:p>
          <w:p w14:paraId="40281CC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Звук</w:t>
            </w:r>
          </w:p>
          <w:p w14:paraId="5DE5028A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Звуковые каналы: не менее 7,1-канальный звук HD</w:t>
            </w:r>
          </w:p>
          <w:p w14:paraId="359F58D3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Особенности: по крайней мере, звуковой разъем на передней панели.</w:t>
            </w:r>
          </w:p>
          <w:p w14:paraId="3D1F77A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Разъемы</w:t>
            </w:r>
          </w:p>
          <w:p w14:paraId="7B3F5707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Разъемы USB</w:t>
            </w:r>
          </w:p>
          <w:p w14:paraId="47FA9B4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Задний Ввод / Вывод</w:t>
            </w:r>
          </w:p>
          <w:p w14:paraId="7424F19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1 x USB 3.2 Gen 2x2 Type-C</w:t>
            </w:r>
          </w:p>
          <w:p w14:paraId="48557ADC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1 x USB 3.2 Gen 2 Type-A</w:t>
            </w:r>
          </w:p>
          <w:p w14:paraId="1257229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4 x USB 3.2 Gen 1 Type-A</w:t>
            </w:r>
          </w:p>
          <w:p w14:paraId="33D5C39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4 x USB 2.0/1.1</w:t>
            </w:r>
          </w:p>
          <w:p w14:paraId="2ABCF9BB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Внутренние разъемы</w:t>
            </w:r>
          </w:p>
          <w:p w14:paraId="2EC5432A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По крайней мере, 2 x USB 2.0 должны поддерживать не менее 4 разъемов.</w:t>
            </w:r>
          </w:p>
          <w:p w14:paraId="60AE7FFE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По крайней мере, 1 x USB 3.2 Gen 1 должны поддерживать 2 разъема.</w:t>
            </w:r>
          </w:p>
          <w:p w14:paraId="2171160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1 x USB 3.2 Gen 2x2 Type-C</w:t>
            </w:r>
          </w:p>
          <w:p w14:paraId="0A66F3D2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Другие разъемы</w:t>
            </w:r>
          </w:p>
          <w:p w14:paraId="2AA47AA2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Как минимум 2 антенных разъема SMA (2T2R для Wi-Fi)</w:t>
            </w:r>
          </w:p>
          <w:p w14:paraId="03016D4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1 24-контактного разъема питания ATX</w:t>
            </w:r>
          </w:p>
          <w:p w14:paraId="68CACB4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2 8-контактных разъемов питания ATX 12 В</w:t>
            </w:r>
          </w:p>
          <w:p w14:paraId="46E57EB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Формат</w:t>
            </w:r>
          </w:p>
          <w:p w14:paraId="6D3B497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Формат: ATX</w:t>
            </w:r>
          </w:p>
          <w:p w14:paraId="167E0DE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BIOS</w:t>
            </w:r>
          </w:p>
          <w:p w14:paraId="7CE94A2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Тип BIOS: не менее AMI UEFI BIOS</w:t>
            </w:r>
          </w:p>
          <w:p w14:paraId="1CCFEE67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Особенности</w:t>
            </w:r>
          </w:p>
          <w:p w14:paraId="6FF9ACAC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Как минимум Q-Flash Plus (обновление BIOS без процессора, графического процессора или оперативной памяти)</w:t>
            </w:r>
          </w:p>
          <w:p w14:paraId="586238B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lastRenderedPageBreak/>
              <w:t>• Минимум EZ-Latch Plus (легкий PCIe и M.2 Установка)</w:t>
            </w:r>
          </w:p>
          <w:p w14:paraId="4B26DCF6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Как минимум версия BIOS: F7 (2024 г.) (примечание: по состоянию на март обновление не требуется для процессоров 14-го поколения)</w:t>
            </w:r>
          </w:p>
          <w:p w14:paraId="2CF7955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Дополнительные функции</w:t>
            </w:r>
          </w:p>
          <w:p w14:paraId="312931DA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Охлаждение</w:t>
            </w:r>
          </w:p>
          <w:p w14:paraId="146A4CB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По крайней мере, технология Smart Fan 6 для управления вентилятором</w:t>
            </w:r>
          </w:p>
          <w:p w14:paraId="4D0DDE1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RGB Fusion 2.0 для регулируемого освещения</w:t>
            </w:r>
          </w:p>
          <w:p w14:paraId="280F3CB4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Система жидкостного охлаждения процессора</w:t>
            </w:r>
          </w:p>
          <w:p w14:paraId="6B989F6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Совместимость</w:t>
            </w:r>
          </w:p>
          <w:p w14:paraId="59272BD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Intel: LGA1700, LGA1851</w:t>
            </w:r>
          </w:p>
          <w:p w14:paraId="4EC9F4FB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AMD: AM4, AM5</w:t>
            </w:r>
          </w:p>
          <w:p w14:paraId="34C8102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Радиатор</w:t>
            </w:r>
          </w:p>
          <w:p w14:paraId="7A20B99A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Размеры: не менее 458 x 138 x 38 мм (длина x Ширина x высота)</w:t>
            </w:r>
          </w:p>
          <w:p w14:paraId="547D3870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Материал: минимум алюминий</w:t>
            </w:r>
          </w:p>
          <w:p w14:paraId="62EB0550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* ФБР (Fins Per Inc.): не менее 14</w:t>
            </w:r>
          </w:p>
          <w:p w14:paraId="6D37CC17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Количество каналов: не менее 12</w:t>
            </w:r>
          </w:p>
          <w:p w14:paraId="109D7C2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Вентиляторы</w:t>
            </w:r>
          </w:p>
          <w:p w14:paraId="04AFB584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Количество и тип: не менее 3 вентиляторов P14 PWM PST A-RGB</w:t>
            </w:r>
          </w:p>
          <w:p w14:paraId="63D32CEB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Размеры: не менее 140 мм</w:t>
            </w:r>
          </w:p>
          <w:p w14:paraId="376F1467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Скорость: не менее 200-1900 об / мин (с ШИМ-управлением)</w:t>
            </w:r>
          </w:p>
          <w:p w14:paraId="3B6E95E0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Расход воздуха: не менее 69,90 кубических футов в минуту</w:t>
            </w:r>
          </w:p>
          <w:p w14:paraId="1C787FC7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Статическое давление: не менее 2,0 мм H</w:t>
            </w:r>
            <w:r w:rsidRPr="006103BC">
              <w:rPr>
                <w:rFonts w:ascii="GHEA Grapalat" w:hAnsi="GHEA Grapalat" w:cs="Cambria Math"/>
                <w:lang w:val="hy-AM"/>
              </w:rPr>
              <w:t>₂</w:t>
            </w:r>
            <w:r w:rsidRPr="006103BC">
              <w:rPr>
                <w:rFonts w:ascii="GHEA Grapalat" w:hAnsi="GHEA Grapalat"/>
                <w:lang w:val="hy-AM"/>
              </w:rPr>
              <w:t>O</w:t>
            </w:r>
          </w:p>
          <w:p w14:paraId="55CAC11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Уровень шума: низкий (около 40 дБ (а) при максимальной нагрузке</w:t>
            </w:r>
          </w:p>
          <w:p w14:paraId="5E5F953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Функция последовательной цепочки, которая должна позволять каждому светодиоду отображать отдельный цвет.</w:t>
            </w:r>
          </w:p>
          <w:p w14:paraId="13EBEF0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Насос</w:t>
            </w:r>
          </w:p>
          <w:p w14:paraId="5D3D415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Тип: по крайней мере, управляемый ШИМ, разработанный Arctic</w:t>
            </w:r>
          </w:p>
          <w:p w14:paraId="1200C57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Скорость: не менее 800-2800 об / мин</w:t>
            </w:r>
          </w:p>
          <w:p w14:paraId="42A3CFFA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Вентилятор VRM</w:t>
            </w:r>
          </w:p>
          <w:p w14:paraId="216E85A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Размеры: не менее 60 мм, управляемые ШИМ</w:t>
            </w:r>
          </w:p>
          <w:p w14:paraId="280B5894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lastRenderedPageBreak/>
              <w:t>• Скорость: не менее 400-2500 об / мин</w:t>
            </w:r>
          </w:p>
          <w:p w14:paraId="5651DC9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Трубы</w:t>
            </w:r>
          </w:p>
          <w:p w14:paraId="1D894B6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Длина: не менее 450 мм</w:t>
            </w:r>
          </w:p>
          <w:p w14:paraId="371D81A2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Потребление энергии</w:t>
            </w:r>
          </w:p>
          <w:p w14:paraId="020302F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Напряжение: не менее 12 В постоянного тока</w:t>
            </w:r>
          </w:p>
          <w:p w14:paraId="489477EB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Оперативная память</w:t>
            </w:r>
          </w:p>
          <w:p w14:paraId="02C95E33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2x 32 ГБ</w:t>
            </w:r>
          </w:p>
          <w:p w14:paraId="022F7D42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Основные характеристики</w:t>
            </w:r>
          </w:p>
          <w:p w14:paraId="72E4FF54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Тип: минимум DDR5 SDRAM (без ECC, Небуфинговый модуль DIMM)</w:t>
            </w:r>
          </w:p>
          <w:p w14:paraId="56242CC0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Емкость: не менее 32 Гб (модуль 1 x 32 ГБ)</w:t>
            </w:r>
          </w:p>
          <w:p w14:paraId="44D5A20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Скорость: не менее 4800 МГц (PC5-38400)</w:t>
            </w:r>
          </w:p>
          <w:p w14:paraId="52B5F66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Ширина: не менее 40 бит</w:t>
            </w:r>
          </w:p>
          <w:p w14:paraId="29BAC40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Напряжение: не менее 1,1 в (стандарт DDR5, энергоэффективный)</w:t>
            </w:r>
          </w:p>
          <w:p w14:paraId="7CFF2EFC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Задержка CAS( CL): не менее CL40</w:t>
            </w:r>
          </w:p>
          <w:p w14:paraId="64BA6FB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Расписание: не менее 40-39-39</w:t>
            </w:r>
          </w:p>
          <w:p w14:paraId="5F5C5DD3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Формат: минимум 288-контактный DIMM</w:t>
            </w:r>
          </w:p>
          <w:p w14:paraId="7588572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Накопитель SSD</w:t>
            </w:r>
          </w:p>
          <w:p w14:paraId="0A840B13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1x1 ТБ</w:t>
            </w:r>
          </w:p>
          <w:p w14:paraId="06A9894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Основные характеристики</w:t>
            </w:r>
          </w:p>
          <w:p w14:paraId="31045D8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Емкость: не менее 1 ТБ (1000 ГБ, около 931,32 Гб)</w:t>
            </w:r>
          </w:p>
          <w:p w14:paraId="0F85041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Формат: не менее M.2 2280 (22 мм x 80 мм)</w:t>
            </w:r>
          </w:p>
          <w:p w14:paraId="7CFAF6D0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</w:p>
          <w:p w14:paraId="42DB918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Интерфейс подключения: не менее PCIe 4.0 x4, NVMe 2.0</w:t>
            </w:r>
          </w:p>
          <w:p w14:paraId="7C6BE87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Тип памяти: минимум V-NAND 3-разрядный MLC (TLC) 176-слойный</w:t>
            </w:r>
          </w:p>
          <w:p w14:paraId="52C35043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Производительность</w:t>
            </w:r>
          </w:p>
          <w:p w14:paraId="29EB0B8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Скорость чтения( последовательное чтение): не менее 7450 МБ/с</w:t>
            </w:r>
          </w:p>
          <w:p w14:paraId="3927320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Скорость записи( последовательная запись): не менее 6900 МБ/с.</w:t>
            </w:r>
          </w:p>
          <w:p w14:paraId="2FB748E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Случайное чтение (случайное чтение, 4 КБ): не менее 1 200 000 операций ввода-вывода в секунду.</w:t>
            </w:r>
          </w:p>
          <w:p w14:paraId="2573AFC3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Случайная запись (случайная запись, 4 КБ): не менее 1 550 000 операций ввода-вывода в секунду</w:t>
            </w:r>
          </w:p>
          <w:p w14:paraId="622AA56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Надежность и долговечность</w:t>
            </w:r>
          </w:p>
          <w:p w14:paraId="19175667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ТБВТ (всего записанных байтов): не менее 600 ТБ</w:t>
            </w:r>
          </w:p>
          <w:p w14:paraId="2F5A70EE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* MTBF( среднее время между сбоями): не менее 1,5 миллиона часов</w:t>
            </w:r>
          </w:p>
          <w:p w14:paraId="3BAB2730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lastRenderedPageBreak/>
              <w:t>Шифрование</w:t>
            </w:r>
          </w:p>
          <w:p w14:paraId="300B3647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256-разрядной версии AES, TCG/Opal 2.0, MS eDrive</w:t>
            </w:r>
          </w:p>
          <w:p w14:paraId="392E1377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Видеокарта</w:t>
            </w:r>
          </w:p>
          <w:p w14:paraId="37AD959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Основные характеристики</w:t>
            </w:r>
          </w:p>
          <w:p w14:paraId="1951C2F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Ядра CUDA: не менее 8 960</w:t>
            </w:r>
          </w:p>
          <w:p w14:paraId="70B22FA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Объем памяти: не менее 16 ГБ GDDR7</w:t>
            </w:r>
          </w:p>
          <w:p w14:paraId="7EDB58BB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Шина памяти: не менее 192 бит</w:t>
            </w:r>
          </w:p>
          <w:p w14:paraId="3FE80554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Скорость памяти: не менее 28 Гб/с (28000 МГц)</w:t>
            </w:r>
          </w:p>
          <w:p w14:paraId="43214A0C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Пропускная способность памяти: не менее 672 ГБ / с (192-разрядная шина и скорость 28 Гб / с)</w:t>
            </w:r>
          </w:p>
          <w:p w14:paraId="6F2282BA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API видеокарты</w:t>
            </w:r>
          </w:p>
          <w:p w14:paraId="19FE07A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По Крайней Мере, DirectX 12 Ultimate</w:t>
            </w:r>
          </w:p>
          <w:p w14:paraId="4177F1F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По Крайней Мере, OpenGL 4.6</w:t>
            </w:r>
          </w:p>
          <w:p w14:paraId="318ABDAB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По Крайней Мере, Вулкан</w:t>
            </w:r>
          </w:p>
          <w:p w14:paraId="329B054A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Соединительные разъемы</w:t>
            </w:r>
          </w:p>
          <w:p w14:paraId="0026BC42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Видеовыходы</w:t>
            </w:r>
          </w:p>
          <w:p w14:paraId="6910D15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1 x HDMI 2.1</w:t>
            </w:r>
          </w:p>
          <w:p w14:paraId="453B0A1C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3 x DisplayPort 2.1</w:t>
            </w:r>
          </w:p>
          <w:p w14:paraId="04FFBBC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Разрешение видеокарты: не менее 7680 x 4320 (8K) при частоте 60 Гц.</w:t>
            </w:r>
          </w:p>
          <w:p w14:paraId="61D462F7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Потребление энергии</w:t>
            </w:r>
          </w:p>
          <w:p w14:paraId="2BE5801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TDP (расчетная тепловая мощность): не менее 300 Вт</w:t>
            </w:r>
          </w:p>
          <w:p w14:paraId="1E709EF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Источник питания Основные характеристики</w:t>
            </w:r>
          </w:p>
          <w:p w14:paraId="618F600A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Мощность: не менее 1050 Вт</w:t>
            </w:r>
          </w:p>
          <w:p w14:paraId="5464589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Сертификация: минимум 80 PLUS Gold (эффективность до 90% при входе 115 в/230 В)</w:t>
            </w:r>
          </w:p>
          <w:p w14:paraId="28A692F6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Сертификаты cybnetics</w:t>
            </w:r>
          </w:p>
          <w:p w14:paraId="1960AA8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Эффективность: не менее Cybnetics Platinum (89% -91% при 115 в/230 В)</w:t>
            </w:r>
          </w:p>
          <w:p w14:paraId="2C79E71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Уровень шума: не менее Cybnetics A - (25-30 дБ[A])</w:t>
            </w:r>
          </w:p>
          <w:p w14:paraId="5BA40B9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Разъемы</w:t>
            </w:r>
          </w:p>
          <w:p w14:paraId="3F5E7C33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Базовый блок питания: не менее 1 x 24-контактный ATX.</w:t>
            </w:r>
          </w:p>
          <w:p w14:paraId="26CF752A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Питание процессора: не менее 2 x 4+4-контактных ATX 12 В</w:t>
            </w:r>
          </w:p>
          <w:p w14:paraId="7FCE8E6A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Питание графического процессора</w:t>
            </w:r>
          </w:p>
          <w:p w14:paraId="323A879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Не менее 1 x 12 В / ч (16 контактов, PCIe Gen 5.0, до 600 Вт для видеокарт Nvidia RTX серии 40/50)</w:t>
            </w:r>
          </w:p>
          <w:p w14:paraId="0A71B635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 xml:space="preserve">• Не менее 5 x PCIe (6+2-контактный) для видеокарт </w:t>
            </w:r>
            <w:r w:rsidRPr="006103BC">
              <w:rPr>
                <w:rFonts w:ascii="GHEA Grapalat" w:hAnsi="GHEA Grapalat"/>
                <w:lang w:val="hy-AM"/>
              </w:rPr>
              <w:lastRenderedPageBreak/>
              <w:t>NVIDIA и AMD.</w:t>
            </w:r>
          </w:p>
          <w:p w14:paraId="4767C1C1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SATA не менее 12 x SATA (5-контактный)</w:t>
            </w:r>
          </w:p>
          <w:p w14:paraId="7280F34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Периферия: не менее 4 x Molex (4-контактный)</w:t>
            </w:r>
          </w:p>
          <w:p w14:paraId="5802201E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Адаптер FDD: не менее 1 х дискет</w:t>
            </w:r>
          </w:p>
          <w:p w14:paraId="64970E9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Система охлаждения</w:t>
            </w:r>
          </w:p>
          <w:p w14:paraId="12189692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Вентилятор блока питания: вентилятор с гидродинамическим подшипником (FDB) диаметром не менее 120 мм.</w:t>
            </w:r>
          </w:p>
          <w:p w14:paraId="54552A57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Smart Zero Fan: вентилятор не должен вращаться, если нагрузка не превышает не менее 30% мощности блока питания, что снижает шум</w:t>
            </w:r>
          </w:p>
          <w:p w14:paraId="62463A7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Защита</w:t>
            </w:r>
          </w:p>
          <w:p w14:paraId="3B3F13B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Защита на промышленном уровне</w:t>
            </w:r>
          </w:p>
          <w:p w14:paraId="7DE558A8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OCP (защита от перегрузки по току)</w:t>
            </w:r>
          </w:p>
          <w:p w14:paraId="62870FC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OVP (защита от превышения напряжения)</w:t>
            </w:r>
          </w:p>
          <w:p w14:paraId="72762587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UVB (защита от понижения напряжения)</w:t>
            </w:r>
          </w:p>
          <w:p w14:paraId="398AA820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OPP (защита от превышения мощности)</w:t>
            </w:r>
          </w:p>
          <w:p w14:paraId="1760A5AD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SCP (защита от короткого замыкания)</w:t>
            </w:r>
          </w:p>
          <w:p w14:paraId="71C08D59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OTP (защита от перегрева)</w:t>
            </w:r>
          </w:p>
          <w:p w14:paraId="02FB95AF" w14:textId="77777777" w:rsidR="000F7F57" w:rsidRPr="006103BC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MTBF</w:t>
            </w:r>
          </w:p>
          <w:p w14:paraId="1D3156EC" w14:textId="08AA01EA" w:rsidR="000F7F57" w:rsidRPr="00CD3394" w:rsidRDefault="000F7F57" w:rsidP="000F7F57">
            <w:pPr>
              <w:rPr>
                <w:rFonts w:ascii="GHEA Grapalat" w:hAnsi="GHEA Grapalat"/>
                <w:lang w:val="hy-AM"/>
              </w:rPr>
            </w:pPr>
            <w:r w:rsidRPr="006103BC">
              <w:rPr>
                <w:rFonts w:ascii="GHEA Grapalat" w:hAnsi="GHEA Grapalat"/>
                <w:lang w:val="hy-AM"/>
              </w:rPr>
              <w:t>• Минимум 100 000 часов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6AB6" w14:textId="5035FD1A" w:rsidR="000F7F57" w:rsidRPr="007D01AE" w:rsidRDefault="000F7F57" w:rsidP="000F7F57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B96DAF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lastRenderedPageBreak/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8CD4" w14:textId="0C09D122" w:rsidR="000F7F57" w:rsidRPr="000F7F57" w:rsidRDefault="000F7F57" w:rsidP="000F7F57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1250000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6A26" w14:textId="224A909E" w:rsidR="000F7F57" w:rsidRPr="000F7F57" w:rsidRDefault="000F7F57" w:rsidP="000F7F57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1250000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F212" w14:textId="26C4A166" w:rsidR="000F7F57" w:rsidRPr="00A86EC3" w:rsidRDefault="000F7F57" w:rsidP="000F7F57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7435" w14:textId="7EF2FE78" w:rsidR="000F7F57" w:rsidRPr="00A86EC3" w:rsidRDefault="000F7F57" w:rsidP="000F7F57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ул. Налбандяна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DCAA" w14:textId="2D7A94DA" w:rsidR="000F7F57" w:rsidRPr="004850EB" w:rsidRDefault="006A4D9F" w:rsidP="000F7F57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6A4D9F">
              <w:rPr>
                <w:rStyle w:val="anegp0gi0b9av8jahpyh"/>
                <w:lang w:val="ru-RU"/>
              </w:rPr>
              <w:t>21 день с даты вступления соглашения в силу.</w:t>
            </w:r>
          </w:p>
        </w:tc>
      </w:tr>
      <w:tr w:rsidR="006A4D9F" w:rsidRPr="006E2DBF" w14:paraId="08E0707A" w14:textId="77777777" w:rsidTr="006A4D9F">
        <w:trPr>
          <w:trHeight w:val="246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D85E" w14:textId="2547B080" w:rsidR="006A4D9F" w:rsidRPr="00B665E3" w:rsidRDefault="006A4D9F" w:rsidP="006A4D9F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892D" w14:textId="071B247E" w:rsidR="006A4D9F" w:rsidRDefault="006A4D9F" w:rsidP="006A4D9F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30211200/501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D4D3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դյուրակիր համակարգիչ</w:t>
            </w:r>
          </w:p>
          <w:p w14:paraId="7AF57F09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Համակարգչի արտադրման նվազագույն տարեթիվը 2023թ. և բարձր</w:t>
            </w:r>
            <w:r w:rsidRPr="001D4E5A">
              <w:rPr>
                <w:rFonts w:ascii="MS Gothic" w:eastAsia="MS Gothic" w:hAnsi="MS Gothic" w:cs="MS Gothic" w:hint="eastAsia"/>
                <w:sz w:val="16"/>
                <w:szCs w:val="16"/>
                <w:lang w:val="hy-AM"/>
              </w:rPr>
              <w:t>․</w:t>
            </w:r>
          </w:p>
          <w:p w14:paraId="37177B0D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Էկրանը</w:t>
            </w:r>
          </w:p>
          <w:p w14:paraId="1AD86217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Անկյունագիծը նվազագույնը 15,6 դյույմ Full HD IPS առնվազն 120 Հց հակափայլ 250 nit</w:t>
            </w:r>
          </w:p>
          <w:p w14:paraId="7A37C0F4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Պիքսելների խտությունը առնվազն PPI 140</w:t>
            </w:r>
          </w:p>
          <w:p w14:paraId="47F23E1C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Կոնտրաստ հարաբերակցություն առնվազն 600:1</w:t>
            </w:r>
          </w:p>
          <w:p w14:paraId="3345A08C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 xml:space="preserve">Պրոցեսոր </w:t>
            </w:r>
          </w:p>
          <w:p w14:paraId="112CF5AD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Պրոցեսորի արտադրման նվազագույն տարեթիվը 2022թ և բարձր</w:t>
            </w:r>
          </w:p>
          <w:p w14:paraId="04D9A706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Միջուկների քանակը նվազագույնը 6</w:t>
            </w:r>
          </w:p>
          <w:p w14:paraId="2CE934FF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Թելերի ընդհանուր քանակը (Total Threads) նվազագույնը 8</w:t>
            </w:r>
          </w:p>
          <w:p w14:paraId="09A2EDBC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Քեշ նվազագույնը 10ՄԲ</w:t>
            </w:r>
          </w:p>
          <w:p w14:paraId="4A8709A2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Առավելագույն տուրբո հաճախականությունը նվազագույնը 4,40 ԳՀց</w:t>
            </w:r>
          </w:p>
          <w:p w14:paraId="39895881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Կատարման-միջուկ բազային հաճախականություն նվազագույնը 3,30 ԳՀց</w:t>
            </w:r>
          </w:p>
          <w:p w14:paraId="65151FBB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Պրոցեսորի հիմնական հզորություն նվազագույնը (TDP) 15Վ</w:t>
            </w:r>
          </w:p>
          <w:p w14:paraId="766F4516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Առավելագույն տուրբո հզորություն նվազագույնը 55Վ</w:t>
            </w:r>
          </w:p>
          <w:p w14:paraId="25BA5C5F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Օպերատիվ հիշողություն</w:t>
            </w:r>
          </w:p>
          <w:p w14:paraId="79767A41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1x8ԳԲ ծավալը նվազագույնը 8ԳԲ, DDR4 առնվազն 2666 ՄՀց առնվազն 2 բնիկ UDIMM</w:t>
            </w:r>
          </w:p>
          <w:p w14:paraId="513D1655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 xml:space="preserve">Կուտակիչ </w:t>
            </w:r>
          </w:p>
          <w:p w14:paraId="2F8EAB7F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SSD կուտակիչ նվազագույնը 512 ԳԲ ծավալով (M.2 PCIe NVMe մինչև Gen 4 առնվազն x4)</w:t>
            </w:r>
          </w:p>
          <w:p w14:paraId="0F560134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Տեսաքարտ</w:t>
            </w:r>
          </w:p>
          <w:p w14:paraId="7178E81A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Ներկառուցված տեսաքարտ</w:t>
            </w:r>
          </w:p>
          <w:p w14:paraId="466D20D6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Տեսախցիկ</w:t>
            </w:r>
          </w:p>
          <w:p w14:paraId="63918117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Առնվազն 720p HD տեսախցիկ 30fps-ով և մեկ ներկառուցված խոսափողով</w:t>
            </w:r>
          </w:p>
          <w:p w14:paraId="601236E8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Ստեղնաշար</w:t>
            </w:r>
          </w:p>
          <w:p w14:paraId="35D13D2C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Լուսավորվող</w:t>
            </w:r>
          </w:p>
          <w:p w14:paraId="37248120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Միացումներ,ելքեր և բնիկներ</w:t>
            </w:r>
          </w:p>
          <w:p w14:paraId="0E7A6EB0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Առնվազն 2 x USB 3.2 Gen 1</w:t>
            </w:r>
          </w:p>
          <w:p w14:paraId="09F5030C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Առնվազն 1 x USB 2.0</w:t>
            </w:r>
          </w:p>
          <w:p w14:paraId="1782A42D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Առնվազն 1 x ունիվերսալ աուդիո բնիկ</w:t>
            </w:r>
          </w:p>
          <w:p w14:paraId="09E10A66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Առնվազն 1 x HDMI 1.4</w:t>
            </w:r>
          </w:p>
          <w:p w14:paraId="19589970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Առնվազն 1 x 3-ը 1-ում SD քարտի բնիկ</w:t>
            </w:r>
          </w:p>
          <w:p w14:paraId="770321DF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Առնվազն 1 x M. 2 2230 բնիկ անլար ցանցի, Wi-Fi/Bluetooth-ի համար</w:t>
            </w:r>
          </w:p>
          <w:p w14:paraId="4E374D17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Առնվազն 1 x M. 2 2230/2280 բնիկ SSD-ի համար</w:t>
            </w:r>
          </w:p>
          <w:p w14:paraId="3A95468B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 xml:space="preserve">• Առնվազն 1 x RJ45 Ethernet պորտ 10/100/1000 Մբիթ/վրկ </w:t>
            </w:r>
          </w:p>
          <w:p w14:paraId="0BC01E83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Առնվազն 802.11ac 1x1 WiFi + BT 5.0</w:t>
            </w:r>
          </w:p>
          <w:p w14:paraId="645F3D29" w14:textId="77777777" w:rsidR="006A4D9F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Առնվազն 2 x բարձրախոս 2 Վտ</w:t>
            </w:r>
          </w:p>
          <w:p w14:paraId="34BA493A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Հավելյալ USB </w:t>
            </w:r>
          </w:p>
          <w:p w14:paraId="69980F28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USB պորտեր՝ առնվազն</w:t>
            </w:r>
          </w:p>
          <w:p w14:paraId="098A709D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7 հատ USB 2.0 Type-A ելքային պորտեր</w:t>
            </w:r>
          </w:p>
          <w:p w14:paraId="1F0EECE9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Հոսթ ինտերֆեյս՝ առնվազն</w:t>
            </w:r>
          </w:p>
          <w:p w14:paraId="1AA37120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1 հատ USB 2.0 Type-B մուտքային պորտ</w:t>
            </w:r>
          </w:p>
          <w:p w14:paraId="0B37A13C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Տվյալների փոխանցման արագությունը՝ առնվազն</w:t>
            </w:r>
          </w:p>
          <w:p w14:paraId="70312EA5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480 Մբիթ/վ (USB 2.0 ստանդարտ)</w:t>
            </w:r>
          </w:p>
          <w:p w14:paraId="29D76475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Համատեղելիությունը՝ </w:t>
            </w:r>
          </w:p>
          <w:p w14:paraId="4735A15D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Հետադարձ համատեղելի պետք է լինի առնվազն USB 1.1 սարքերի հետ</w:t>
            </w:r>
          </w:p>
          <w:p w14:paraId="6F7C43D9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Առավելագույն աջակցվող սարքերը՝ առնվազն</w:t>
            </w:r>
          </w:p>
          <w:p w14:paraId="0D43DE96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127 սարք՝ հաբերի շղթայակապմամբ</w:t>
            </w:r>
          </w:p>
          <w:p w14:paraId="7FBED29E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Արագ լիցքավորման ռեժիմ՝ առնվազն</w:t>
            </w:r>
          </w:p>
          <w:p w14:paraId="56A2E518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Պետք է բոլոր 7 պորտերն աջակցի արագ լիցքավորման ռեժիմ</w:t>
            </w:r>
          </w:p>
          <w:p w14:paraId="423BA090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Լիցքավորման հոսանք՝ առնվազն</w:t>
            </w:r>
          </w:p>
          <w:p w14:paraId="048B7BCC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2.4 Ա մեկ պորտի համար՝ ուժեղացված ադապտերով</w:t>
            </w:r>
          </w:p>
          <w:p w14:paraId="7618FF86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1.5 Ա համապատասխան առնվազն USB Battery Charging 1.2 ստանդարտին</w:t>
            </w:r>
          </w:p>
          <w:p w14:paraId="380F9D49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0.5 Ա մեկ պորտի համար՝ միայն USB հոսքով աշխատելիս</w:t>
            </w:r>
          </w:p>
          <w:p w14:paraId="4A11B8AF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Համատեղելի օպերացիոն համակարգեր՝ առնվազն </w:t>
            </w:r>
          </w:p>
          <w:p w14:paraId="24E6F023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Windows XP/Vista/7/8/10</w:t>
            </w:r>
          </w:p>
          <w:p w14:paraId="4A972B08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macOS (մինչև 10.14 տարբերակը)</w:t>
            </w:r>
          </w:p>
          <w:p w14:paraId="245AB437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Linux (ներառյալ Raspberry Pi-ի Raspbian 2 և 3 տարբերակները)</w:t>
            </w:r>
          </w:p>
          <w:p w14:paraId="46C06172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Plug and Play՝ հնարավոր է օգտագործել առանց հավելյալ դրայվերների տեղադրման</w:t>
            </w:r>
          </w:p>
          <w:p w14:paraId="5D67267B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Էլեկտրամատակարարում՝</w:t>
            </w:r>
          </w:p>
          <w:p w14:paraId="593C353E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 USB հոսքով (բացառապես համակարգչից)</w:t>
            </w:r>
          </w:p>
          <w:p w14:paraId="75D36F53" w14:textId="77777777" w:rsidR="006A4D9F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21C72">
              <w:rPr>
                <w:rFonts w:ascii="GHEA Grapalat" w:hAnsi="GHEA Grapalat"/>
                <w:sz w:val="16"/>
                <w:szCs w:val="16"/>
                <w:lang w:val="hy-AM"/>
              </w:rPr>
              <w:t xml:space="preserve">Անվտանգության առանձնահատկություններ </w:t>
            </w:r>
          </w:p>
          <w:p w14:paraId="4B62C142" w14:textId="77777777" w:rsidR="006A4D9F" w:rsidRPr="00821C72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21C72">
              <w:rPr>
                <w:rFonts w:ascii="GHEA Grapalat" w:hAnsi="GHEA Grapalat"/>
                <w:sz w:val="16"/>
                <w:szCs w:val="16"/>
                <w:lang w:val="hy-AM"/>
              </w:rPr>
              <w:t>Վստահելի պլատֆորմի մոդուլ TPM 2.0</w:t>
            </w:r>
          </w:p>
          <w:p w14:paraId="269CCF6E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 xml:space="preserve">Օպերացիոն համակարգ </w:t>
            </w:r>
          </w:p>
          <w:p w14:paraId="68CE6941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Առնվազն Ubuntu</w:t>
            </w:r>
          </w:p>
          <w:p w14:paraId="51A8C897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 xml:space="preserve">Մարտկոց առնվազն </w:t>
            </w:r>
          </w:p>
          <w:p w14:paraId="53242ADC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• 3 բջիջ(cell) 41WHr ներկառուցված</w:t>
            </w:r>
          </w:p>
          <w:p w14:paraId="2D8D2A3E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Սնուցում</w:t>
            </w:r>
          </w:p>
          <w:p w14:paraId="1B9A4AB7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>• Սնուցման ադապտեր առնվազն 65Վ</w:t>
            </w:r>
          </w:p>
          <w:p w14:paraId="09311F2F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4E5A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Երաշխիքային սպասարկամն պայմաններ </w:t>
            </w:r>
          </w:p>
          <w:p w14:paraId="3C85F33D" w14:textId="77777777" w:rsidR="006A4D9F" w:rsidRPr="00AA4B15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•Երաշխիքային սպասարկում մեկ տարի (երաշխիքային սպասարկման ապահովումը պետք է կատարվի արտադրողի պաշտոնական սպասարկման առնվազն երկու կենտրոնում (հրավերով նախատեսված՝ առաջարկվող ապրանքի տեխնիկական բնութագիրը ներկայացնելիս տրամադրվում է նաև սպասարկման կենտրոնների տվյալները) և արտադրողից տեղեկանք այն մասին, որ ապրանքն արտաադրված է Հայաստանի Հանրապետությունն ընդգրկող տարածաշրջանում սպառման և սպասարկման համար։(ՄԱՖ կամ ԴԱՖ)</w:t>
            </w:r>
          </w:p>
          <w:p w14:paraId="0DD78D72" w14:textId="79D14898" w:rsidR="006A4D9F" w:rsidRPr="00CD3394" w:rsidRDefault="006A4D9F" w:rsidP="006A4D9F">
            <w:pPr>
              <w:rPr>
                <w:rFonts w:ascii="GHEA Grapalat" w:eastAsia="Calibri" w:hAnsi="GHEA Grapalat" w:cs="Sylfaen"/>
                <w:lang w:val="hy-AM"/>
              </w:rPr>
            </w:pPr>
            <w:r w:rsidRPr="00AA4B15">
              <w:rPr>
                <w:rFonts w:ascii="GHEA Grapalat" w:hAnsi="GHEA Grapalat"/>
                <w:sz w:val="16"/>
                <w:szCs w:val="16"/>
                <w:lang w:val="hy-AM"/>
              </w:rPr>
              <w:t>Պարտադիր պայման՝ Ապրանքը  պետք է լինի  նոր, չօգտագործված, գործարանային փաթեթավորմամբ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F8E7" w14:textId="759859B8" w:rsidR="006A4D9F" w:rsidRPr="00A86EC3" w:rsidRDefault="006A4D9F" w:rsidP="006A4D9F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lastRenderedPageBreak/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6906" w14:textId="5565817B" w:rsidR="006A4D9F" w:rsidRPr="000F7F57" w:rsidRDefault="006A4D9F" w:rsidP="006A4D9F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720000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BA03" w14:textId="32622535" w:rsidR="006A4D9F" w:rsidRPr="000F7F57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240000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CCBA" w14:textId="3753B6BD" w:rsidR="006A4D9F" w:rsidRPr="00A86EC3" w:rsidRDefault="006A4D9F" w:rsidP="006A4D9F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FA1F" w14:textId="77777777" w:rsidR="006A4D9F" w:rsidRPr="00A86EC3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ք. Երևան,</w:t>
            </w:r>
          </w:p>
          <w:p w14:paraId="04ADA190" w14:textId="128B2173" w:rsidR="006A4D9F" w:rsidRPr="00A86EC3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Նալբանդյան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C850" w14:textId="29DA1963" w:rsidR="006A4D9F" w:rsidRPr="00A86EC3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 xml:space="preserve">Համաձայնագիրը ուժի մեջ մտնելու </w:t>
            </w: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օրվանից հետո 21 օրը։</w:t>
            </w:r>
          </w:p>
        </w:tc>
      </w:tr>
      <w:tr w:rsidR="006A4D9F" w:rsidRPr="006E2DBF" w14:paraId="0130365F" w14:textId="77777777" w:rsidTr="007C19E8">
        <w:trPr>
          <w:trHeight w:val="246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BDC3" w14:textId="22BC89F8" w:rsidR="006A4D9F" w:rsidRDefault="006A4D9F" w:rsidP="006A4D9F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C798" w14:textId="395A82EE" w:rsidR="006A4D9F" w:rsidRDefault="006A4D9F" w:rsidP="006A4D9F">
            <w:pPr>
              <w:rPr>
                <w:rFonts w:ascii="GHEA Grapalat" w:hAnsi="GHEA Grapalat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sz w:val="22"/>
                <w:szCs w:val="22"/>
                <w:lang w:val="en-US"/>
              </w:rPr>
              <w:t>30211200/501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B92A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 xml:space="preserve">Портативный компьютер </w:t>
            </w:r>
          </w:p>
          <w:p w14:paraId="5A704364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Минимальный год выпуска ПК-2023. и выше</w:t>
            </w:r>
            <w:r w:rsidRPr="00775AFB">
              <w:rPr>
                <w:rFonts w:ascii="Cambria Math" w:hAnsi="Cambria Math" w:cs="Cambria Math"/>
                <w:sz w:val="16"/>
                <w:szCs w:val="16"/>
                <w:lang w:val="hy-AM"/>
              </w:rPr>
              <w:t>․</w:t>
            </w:r>
          </w:p>
          <w:p w14:paraId="1FD649F1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Экран</w:t>
            </w:r>
          </w:p>
          <w:p w14:paraId="7ADF6AA1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Диагональ не менее 15,6 дюймов IPS Full HD с частотой не менее 120 Гц, антибликовым покрытием 250 нит</w:t>
            </w:r>
          </w:p>
          <w:p w14:paraId="680A98A6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Плотность пикселей не менее 140 пикселей на дюйм</w:t>
            </w:r>
          </w:p>
          <w:p w14:paraId="798F0360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Коэффициент контрастности не менее 600:1</w:t>
            </w:r>
          </w:p>
          <w:p w14:paraId="7E81695D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 xml:space="preserve">Процессор </w:t>
            </w:r>
          </w:p>
          <w:p w14:paraId="45B41FC7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Минимальный год выпуска процессора 2022 г. и выше</w:t>
            </w:r>
          </w:p>
          <w:p w14:paraId="2A33ED09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Количество ядер не менее 6</w:t>
            </w:r>
          </w:p>
          <w:p w14:paraId="251940A6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Общее количество потоков (всего потоков) не менее 8</w:t>
            </w:r>
          </w:p>
          <w:p w14:paraId="54D1D3A1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Кэш минимум 10 МБ</w:t>
            </w:r>
          </w:p>
          <w:p w14:paraId="10B0B197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Максимальная турбо-частота не менее 4,40 ГГц</w:t>
            </w:r>
          </w:p>
          <w:p w14:paraId="6599A91F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Производительность-базовая частота ядра минимум 3,30 ГГц</w:t>
            </w:r>
          </w:p>
          <w:p w14:paraId="52F9FE1A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Минимальная базовая мощность процессора (TDP) 15 в</w:t>
            </w:r>
          </w:p>
          <w:p w14:paraId="5B95FE3D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Максимальная мощность с турбонаддувом минимум 55 в</w:t>
            </w:r>
          </w:p>
          <w:p w14:paraId="24475F5A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Оперативная память</w:t>
            </w:r>
          </w:p>
          <w:p w14:paraId="6121B677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Объем 1x8 ГБ не менее 8 ГБ, DDR4 не менее 2666 МГц не менее 2 слотов UDIMM</w:t>
            </w:r>
          </w:p>
          <w:p w14:paraId="6561EAF7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 xml:space="preserve">Аккумулятор </w:t>
            </w:r>
          </w:p>
          <w:p w14:paraId="787FE99B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Накопитель SSD объемом не менее 512 ГБ (М.2 PCIe NVMe до поколения 4 не менее x4)</w:t>
            </w:r>
          </w:p>
          <w:p w14:paraId="5E31E461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Видеокарта</w:t>
            </w:r>
          </w:p>
          <w:p w14:paraId="3B134DDB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Встроенная видеокарта</w:t>
            </w:r>
          </w:p>
          <w:p w14:paraId="6E9EA49F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Камера</w:t>
            </w:r>
          </w:p>
          <w:p w14:paraId="571E4E56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Камера высокой четкости не менее 720p со скоростью 30 кадров в секунду и один встроенный микрофон.</w:t>
            </w:r>
          </w:p>
          <w:p w14:paraId="40B02CB5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Клавиатура</w:t>
            </w:r>
          </w:p>
          <w:p w14:paraId="41AFF212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С подсветкой</w:t>
            </w:r>
          </w:p>
          <w:p w14:paraId="15E67FF9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Соединения,выходы и разъемы</w:t>
            </w:r>
          </w:p>
          <w:p w14:paraId="46C8285B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Не менее 2 x USB 3.2 Gen 1</w:t>
            </w:r>
          </w:p>
          <w:p w14:paraId="07C10E0B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Не менее 1 x USB 2.0</w:t>
            </w:r>
          </w:p>
          <w:p w14:paraId="14446D74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Не менее 1 универсального аудиослота</w:t>
            </w:r>
          </w:p>
          <w:p w14:paraId="2027AA1F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Не менее 1 x HDMI 1.4</w:t>
            </w:r>
          </w:p>
          <w:p w14:paraId="2CB63CD5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Не менее 1 слота для SD-карты размером 3 в 1.</w:t>
            </w:r>
          </w:p>
          <w:p w14:paraId="66487B7D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Не менее 1 x M. 2 2230 слотов для беспроводной сети, Wi-</w:t>
            </w: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Fi/Bluetooth</w:t>
            </w:r>
          </w:p>
          <w:p w14:paraId="05B64886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Не менее 1 x M. 2 слота 2230/2280 для SSD</w:t>
            </w:r>
          </w:p>
          <w:p w14:paraId="3D08F58D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 xml:space="preserve">• Не менее 1 порта Ethernet RJ45 со скоростью 10/100/1000 Мбит / с </w:t>
            </w:r>
          </w:p>
          <w:p w14:paraId="1BC0F6E5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Не менее 802.11 ac 1x1 Wi-Fi + BT 5.0</w:t>
            </w:r>
          </w:p>
          <w:p w14:paraId="54CC6C68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Не менее 2 динамиков мощностью 2 Вт</w:t>
            </w:r>
          </w:p>
          <w:p w14:paraId="4167BAFB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 xml:space="preserve">Дополнительный USB </w:t>
            </w:r>
          </w:p>
          <w:p w14:paraId="437D09EC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Порты USB, по крайней мере</w:t>
            </w:r>
          </w:p>
          <w:p w14:paraId="2EF27B4D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7 выходных портов USB 2.0 типа A</w:t>
            </w:r>
          </w:p>
          <w:p w14:paraId="27710746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Хост-интерфейс, по крайней мере</w:t>
            </w:r>
          </w:p>
          <w:p w14:paraId="3630DB27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1 входной порт USB 2.0 типа B</w:t>
            </w:r>
          </w:p>
          <w:p w14:paraId="0B542F07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Скорость передачи данных: не менее</w:t>
            </w:r>
          </w:p>
          <w:p w14:paraId="379CDA70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480 Мбит / с (стандарт USB 2.0)</w:t>
            </w:r>
          </w:p>
          <w:p w14:paraId="1774CBB0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 xml:space="preserve">Совместимость՝ </w:t>
            </w:r>
          </w:p>
          <w:p w14:paraId="76B6DFF9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Обратная совместимость должна быть как минимум с устройствами USB 1.1.</w:t>
            </w:r>
          </w:p>
          <w:p w14:paraId="60BB46C5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Максимальное количество поддерживаемых устройств: не менее</w:t>
            </w:r>
          </w:p>
          <w:p w14:paraId="0B96E264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127 устройств с цепочкой для таблеток</w:t>
            </w:r>
          </w:p>
          <w:p w14:paraId="3677BC3E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Режим быстрой зарядки: минимум</w:t>
            </w:r>
          </w:p>
          <w:p w14:paraId="2A7D6CEB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Все 7 портов должны поддерживать режим быстрой зарядки.</w:t>
            </w:r>
          </w:p>
          <w:p w14:paraId="28C83768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Зарядный ток: минимум</w:t>
            </w:r>
          </w:p>
          <w:p w14:paraId="240267ED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2,4 а на порт с усиленным адаптером</w:t>
            </w:r>
          </w:p>
          <w:p w14:paraId="0B59AC18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1,5 А соответствует стандарту зарядки аккумулятора USB не менее 1,2</w:t>
            </w:r>
          </w:p>
          <w:p w14:paraId="0A2BC2A7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0,5 а на порт при работе только через USB</w:t>
            </w:r>
          </w:p>
          <w:p w14:paraId="4BD74168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 xml:space="preserve">Совместимые операционные системы, по крайней мере </w:t>
            </w:r>
          </w:p>
          <w:p w14:paraId="1BF50A3A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Windows XP/Vista/7/8/10</w:t>
            </w:r>
          </w:p>
          <w:p w14:paraId="22960593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macOS (до версии 10.14)</w:t>
            </w:r>
          </w:p>
          <w:p w14:paraId="70609C36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Linux (включая версии Raspberry Pi Raspbian 2 и 3)</w:t>
            </w:r>
          </w:p>
          <w:p w14:paraId="4555AC38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* Подключи и играй: можно использовать без установки дополнительных драйверов</w:t>
            </w:r>
          </w:p>
          <w:p w14:paraId="02BCA9B4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Источник питания՝</w:t>
            </w:r>
          </w:p>
          <w:p w14:paraId="1AC70B33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По USB-каналу (исключительно с ПК)</w:t>
            </w:r>
          </w:p>
          <w:p w14:paraId="61056ED5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 xml:space="preserve">Функции безопасности </w:t>
            </w:r>
          </w:p>
          <w:p w14:paraId="2879C0EA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Модуль доверенной платформы TPM 2.0</w:t>
            </w:r>
          </w:p>
          <w:p w14:paraId="61EA9B2F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 xml:space="preserve">Операционная система </w:t>
            </w:r>
          </w:p>
          <w:p w14:paraId="0050538A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По Крайней Мере, Ubuntu</w:t>
            </w:r>
          </w:p>
          <w:p w14:paraId="24A1731B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 xml:space="preserve">Батарея минимум </w:t>
            </w:r>
          </w:p>
          <w:p w14:paraId="60C99F76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3 ячейки(ячейки) 41 Втч встроенные</w:t>
            </w:r>
          </w:p>
          <w:p w14:paraId="31F75320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Питание</w:t>
            </w:r>
          </w:p>
          <w:p w14:paraId="783CC39F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• Адаптер питания не менее 65 в</w:t>
            </w:r>
          </w:p>
          <w:p w14:paraId="4E29922A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 xml:space="preserve">Условия гарантийного обслуживания </w:t>
            </w:r>
          </w:p>
          <w:p w14:paraId="2BD92236" w14:textId="77777777" w:rsidR="006A4D9F" w:rsidRPr="00775AFB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* Гарантийное обслуживание в течение одного года (гарантийное обслуживание должно быть предоставлено как минимум в двух официальных сервисных центрах производителя (при представлении технических характеристик предлагаемого продукта, предусмотренных приглашением, также предоставляются данные сервисных центров) и справка от производителя о том, что продукт предназначен для потребления и обслуживания в регионе, охватывающем Республику Армения.(MAF или DAF)</w:t>
            </w:r>
          </w:p>
          <w:p w14:paraId="440239FF" w14:textId="77777777" w:rsidR="006A4D9F" w:rsidRPr="001D4E5A" w:rsidRDefault="006A4D9F" w:rsidP="006A4D9F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75AFB">
              <w:rPr>
                <w:rFonts w:ascii="GHEA Grapalat" w:hAnsi="GHEA Grapalat"/>
                <w:sz w:val="16"/>
                <w:szCs w:val="16"/>
                <w:lang w:val="hy-AM"/>
              </w:rPr>
              <w:t>Обязательное условие: продукт должен быть новым, неиспользованным, в заводской упаковке.</w:t>
            </w:r>
          </w:p>
          <w:p w14:paraId="784DDF77" w14:textId="249C8796" w:rsidR="006A4D9F" w:rsidRPr="00594E2E" w:rsidRDefault="006A4D9F" w:rsidP="006A4D9F">
            <w:pPr>
              <w:rPr>
                <w:rFonts w:ascii="GHEA Grapalat" w:hAnsi="GHEA Grapalat"/>
                <w:lang w:val="hy-AM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E2D9" w14:textId="2355A56F" w:rsidR="006A4D9F" w:rsidRPr="007D01AE" w:rsidRDefault="006A4D9F" w:rsidP="006A4D9F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7D01AE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lastRenderedPageBreak/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7A2B" w14:textId="778954AC" w:rsidR="006A4D9F" w:rsidRPr="00A86EC3" w:rsidRDefault="006A4D9F" w:rsidP="006A4D9F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720000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CAD92" w14:textId="2A890EB5" w:rsidR="006A4D9F" w:rsidRPr="00A86EC3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240000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8DBC" w14:textId="219636A5" w:rsidR="006A4D9F" w:rsidRPr="00A86EC3" w:rsidRDefault="006A4D9F" w:rsidP="006A4D9F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3B04" w14:textId="32338934" w:rsidR="006A4D9F" w:rsidRPr="00A86EC3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ул. Налбандяна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A81" w14:textId="533245E7" w:rsidR="006A4D9F" w:rsidRPr="004850EB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6A4D9F">
              <w:rPr>
                <w:rStyle w:val="anegp0gi0b9av8jahpyh"/>
                <w:lang w:val="ru-RU"/>
              </w:rPr>
              <w:t>21 день с даты вступления соглашения в силу.</w:t>
            </w:r>
          </w:p>
        </w:tc>
      </w:tr>
      <w:tr w:rsidR="006A4D9F" w:rsidRPr="006E2DBF" w14:paraId="7880C667" w14:textId="77777777" w:rsidTr="005101BA">
        <w:trPr>
          <w:trHeight w:val="246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5544" w14:textId="06694BF3" w:rsidR="006A4D9F" w:rsidRDefault="006A4D9F" w:rsidP="006A4D9F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0313" w14:textId="65D1AA5D" w:rsidR="006A4D9F" w:rsidRPr="00724196" w:rsidRDefault="006A4D9F" w:rsidP="006A4D9F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86EC3">
              <w:rPr>
                <w:rFonts w:ascii="GHEA Grapalat" w:hAnsi="GHEA Grapalat"/>
                <w:sz w:val="22"/>
                <w:szCs w:val="22"/>
                <w:lang w:val="hy-AM"/>
              </w:rPr>
              <w:t>30239220/501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BC82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Գունավոր լազերային բազմաֆունկցիոնալ սարք</w:t>
            </w:r>
          </w:p>
          <w:p w14:paraId="10A1B5E6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Հիմնական գործառույթներ</w:t>
            </w:r>
          </w:p>
          <w:p w14:paraId="26CBF6E6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Տպել, պատճենել և սկանավորել</w:t>
            </w:r>
          </w:p>
          <w:p w14:paraId="79CB8DD3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Տպագրման առանձնահատկությունները</w:t>
            </w:r>
          </w:p>
          <w:p w14:paraId="110CC14E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Տպման արագություն</w:t>
            </w:r>
          </w:p>
          <w:p w14:paraId="3160854F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Առնվազն 33 ppm</w:t>
            </w:r>
          </w:p>
          <w:p w14:paraId="5EE6F579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Տպագրության մեթոդ</w:t>
            </w:r>
          </w:p>
          <w:p w14:paraId="5D6411A0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Գունավոր լազերային տպագրություն</w:t>
            </w:r>
          </w:p>
          <w:p w14:paraId="63050BD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Տպման թույլտվություն</w:t>
            </w:r>
          </w:p>
          <w:p w14:paraId="53A3A2A6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Առնվազն մինչև 1200 x 1200 dpi</w:t>
            </w:r>
          </w:p>
          <w:p w14:paraId="47A3A3F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Տաքացման ժամանակը</w:t>
            </w:r>
          </w:p>
          <w:p w14:paraId="6BD5A5D3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Մոտ. Միացումից 14 վայրկյան կամ ավելի քիչ</w:t>
            </w:r>
          </w:p>
          <w:p w14:paraId="7E4775DA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Առաջին տպագրման ժամանակը</w:t>
            </w:r>
          </w:p>
          <w:p w14:paraId="1681231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Գունավոր մոտավորապես՝ 7,1 վայրկյան կամ ավելի քիչ</w:t>
            </w:r>
          </w:p>
          <w:p w14:paraId="732CA6D6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Մոնոխրոմ մոտավորապես՝ 7,1 վայրկյան կամ պակաս</w:t>
            </w:r>
          </w:p>
          <w:p w14:paraId="13094C6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Տպիչի լեզուներ</w:t>
            </w:r>
          </w:p>
          <w:p w14:paraId="66C45A7D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UFRII, PCL 5c1, PCL6</w:t>
            </w:r>
          </w:p>
          <w:p w14:paraId="15D0562A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Տառատեսակներ</w:t>
            </w:r>
          </w:p>
          <w:p w14:paraId="74863A2F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45 PCL տառատեսակներ</w:t>
            </w:r>
          </w:p>
          <w:p w14:paraId="5C730E5D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Տպելու լուսանցքները</w:t>
            </w:r>
          </w:p>
          <w:p w14:paraId="44FAF833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5 մմ-վերև, ներքև, ձախ և աջ</w:t>
            </w:r>
          </w:p>
          <w:p w14:paraId="6B10A460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10 մմ-վերև, ներքև, ձախ և աջ (Envelope ծրար)</w:t>
            </w:r>
          </w:p>
          <w:p w14:paraId="787EEDA2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Տոներային խնայողության ռեժիմ</w:t>
            </w:r>
          </w:p>
          <w:p w14:paraId="386F5C4F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Այո</w:t>
            </w:r>
          </w:p>
          <w:p w14:paraId="2335114D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Ընդլայնված տպագրության առանձնահատկություններ</w:t>
            </w:r>
          </w:p>
          <w:p w14:paraId="45E57F3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Կոդավորված անվտանգ տպագրություն</w:t>
            </w:r>
          </w:p>
          <w:p w14:paraId="104DCBA1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Ապահով տպագրություն</w:t>
            </w:r>
          </w:p>
          <w:p w14:paraId="13899BE2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Տպել USB հիշողության ստեղնից (JPEG/TIFF/PDF)</w:t>
            </w:r>
          </w:p>
          <w:p w14:paraId="212DF00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Տպել Cloud-ից (Dropbox, GoogleDrive, OneDrive)2 (PDF/JPEG)</w:t>
            </w:r>
          </w:p>
          <w:p w14:paraId="7A5D84CB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Microsoft Universal Print-ի աջակցություն</w:t>
            </w:r>
          </w:p>
          <w:p w14:paraId="70BC5A8D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iOS և Android հավելվածներով տպելու հնարավորություն</w:t>
            </w:r>
          </w:p>
          <w:p w14:paraId="04EAC857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Պատճենահանման առանձնահատկությունները</w:t>
            </w:r>
          </w:p>
          <w:p w14:paraId="3E14617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Պատճենման արագություն</w:t>
            </w:r>
          </w:p>
          <w:p w14:paraId="2EECAE82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Միակողմանի (A4)՝ </w:t>
            </w:r>
            <w:r>
              <w:rPr>
                <w:rFonts w:ascii="GHEA Grapalat" w:hAnsi="GHEA Grapalat"/>
                <w:lang w:val="hy-AM"/>
              </w:rPr>
              <w:t>առնվազն</w:t>
            </w:r>
            <w:r w:rsidRPr="00D94AE1">
              <w:rPr>
                <w:rFonts w:ascii="GHEA Grapalat" w:hAnsi="GHEA Grapalat"/>
                <w:lang w:val="hy-AM"/>
              </w:rPr>
              <w:t xml:space="preserve"> 33 ppm</w:t>
            </w:r>
          </w:p>
          <w:p w14:paraId="48EF909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lastRenderedPageBreak/>
              <w:t xml:space="preserve">• Երկկողմանի (A4)՝ </w:t>
            </w:r>
            <w:r>
              <w:rPr>
                <w:rFonts w:ascii="GHEA Grapalat" w:hAnsi="GHEA Grapalat"/>
                <w:lang w:val="hy-AM"/>
              </w:rPr>
              <w:t>առնվազն</w:t>
            </w:r>
            <w:r w:rsidRPr="00D94AE1">
              <w:rPr>
                <w:rFonts w:ascii="GHEA Grapalat" w:hAnsi="GHEA Grapalat"/>
                <w:lang w:val="hy-AM"/>
              </w:rPr>
              <w:t xml:space="preserve"> 29 pm</w:t>
            </w:r>
          </w:p>
          <w:p w14:paraId="298B9347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Առաջին պատճենահանման ժամանակը</w:t>
            </w:r>
          </w:p>
          <w:p w14:paraId="6A9DE621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ADF (A4). Գունավոր Մոտ. 8,8 վայրկյան կամ ավելի քիչ</w:t>
            </w:r>
          </w:p>
          <w:p w14:paraId="469269F0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Մոնոխրոմ Մոտ. 7,6 վայրկյան կամ ավելի քիչ</w:t>
            </w:r>
          </w:p>
          <w:p w14:paraId="79F6EFE1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Platen (A4): Գունավոր Մոտ. 9,4 վայրկյան կամ ավելի քիչ</w:t>
            </w:r>
          </w:p>
          <w:p w14:paraId="115D86D3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Մոնոխրոմ Մոտ. 8,3 վայրկյան կամ ավելի քիչ</w:t>
            </w:r>
          </w:p>
          <w:p w14:paraId="4C09F856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Պատճենահանման թույլտվություն </w:t>
            </w:r>
          </w:p>
          <w:p w14:paraId="3588D11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Առնվազն մինչև 600 x 600 dpi</w:t>
            </w:r>
          </w:p>
          <w:p w14:paraId="5CCAFF27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Պատճենման ռեժիմներ</w:t>
            </w:r>
          </w:p>
          <w:p w14:paraId="72AB6F27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Տեքստ/Լուսանկար/Քարտեզ (Կանխադրված), Տեքստ/Լուսանկար/Քարտեզ (լավ որակ), Տպագիր պատկեր, Տեքստ</w:t>
            </w:r>
          </w:p>
          <w:p w14:paraId="35D4324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Երկկողմանի պատճենում</w:t>
            </w:r>
          </w:p>
          <w:p w14:paraId="2899215D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2-ից 2-կողմ (Ավտոմատ)</w:t>
            </w:r>
          </w:p>
          <w:p w14:paraId="15A1AB47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Բազմաթիվ պատճեններ</w:t>
            </w:r>
          </w:p>
          <w:p w14:paraId="763488FF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Առնվազն մինչև 999 օրինակ</w:t>
            </w:r>
          </w:p>
          <w:p w14:paraId="5878A668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Կրճատում / Խոշորացում</w:t>
            </w:r>
          </w:p>
          <w:p w14:paraId="2794C2B8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25-400% 1% աճով</w:t>
            </w:r>
          </w:p>
          <w:p w14:paraId="10FEC5A5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Այլ առանձնահատկություններ</w:t>
            </w:r>
          </w:p>
          <w:p w14:paraId="18F0F248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Շրջանակի ջնջում, համադրում, 2-ը 1-ի վրա, 4-ը 1-ի վրա, նույնականացման քարտի պատճենում, պատճենել կրկնօրինակը</w:t>
            </w:r>
          </w:p>
          <w:p w14:paraId="6E8B757E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Սկանավորման առանձնահատկությունները</w:t>
            </w:r>
          </w:p>
          <w:p w14:paraId="77274B98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Ստանդարտ տեսակը</w:t>
            </w:r>
          </w:p>
          <w:p w14:paraId="398C0AEB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Գույն</w:t>
            </w:r>
          </w:p>
          <w:p w14:paraId="4C8BA739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Սկանավորման թույլտվությունը</w:t>
            </w:r>
          </w:p>
          <w:p w14:paraId="249B04F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Օպտիկական՝ </w:t>
            </w:r>
            <w:r>
              <w:rPr>
                <w:rFonts w:ascii="GHEA Grapalat" w:hAnsi="GHEA Grapalat"/>
                <w:lang w:val="hy-AM"/>
              </w:rPr>
              <w:t>առնվազն</w:t>
            </w:r>
            <w:r w:rsidRPr="00D94AE1">
              <w:rPr>
                <w:rFonts w:ascii="GHEA Grapalat" w:hAnsi="GHEA Grapalat"/>
                <w:lang w:val="hy-AM"/>
              </w:rPr>
              <w:t xml:space="preserve"> 600 x 600 dpi</w:t>
            </w:r>
          </w:p>
          <w:p w14:paraId="6A1AF1C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Ընդլայնված՝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9600 x 9600 dpi</w:t>
            </w:r>
          </w:p>
          <w:p w14:paraId="26B9CB37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Սկանավորման արագությունը</w:t>
            </w:r>
          </w:p>
          <w:p w14:paraId="40B5BCBF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Միակողմանի մոնոխրոմ՝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50 ppm (300x300dpi)</w:t>
            </w:r>
          </w:p>
          <w:p w14:paraId="1716B4F8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Միակողմանի գունավոր՝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40 ppm (300x300dpi)</w:t>
            </w:r>
          </w:p>
          <w:p w14:paraId="5D294FCE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Երկկողմանի մոնոխրոմ՝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100 ppm (300x300dpi)</w:t>
            </w:r>
          </w:p>
          <w:p w14:paraId="14E7772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Երկկողմանի գունավոր՝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80 ppm (300x300dpi)</w:t>
            </w:r>
          </w:p>
          <w:p w14:paraId="0ED269B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Միակողմանի մոնոխրոմ՝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40 ppm (300x600dpi)</w:t>
            </w:r>
          </w:p>
          <w:p w14:paraId="392F19FA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lastRenderedPageBreak/>
              <w:t xml:space="preserve">• Միակողմանի գունավոր՝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20 ppm (300x600dpi)</w:t>
            </w:r>
          </w:p>
          <w:p w14:paraId="5F046D00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Երկկողմանի մոնոխրոմ՝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80 ppm (300x600dpi)</w:t>
            </w:r>
          </w:p>
          <w:p w14:paraId="47D6896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Երկկողմանի գունավոր՝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40 ppm (300x600dpi)</w:t>
            </w:r>
          </w:p>
          <w:p w14:paraId="0C61ACDB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Գունավոր սկանավորման խորություն</w:t>
            </w:r>
          </w:p>
          <w:p w14:paraId="1A30F3C6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24 բիթ/24 բիթ (մուտք/ելք)</w:t>
            </w:r>
          </w:p>
          <w:p w14:paraId="6304BED5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Մոխրագույն մասշտաբներ</w:t>
            </w:r>
          </w:p>
          <w:p w14:paraId="4819CB4B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256 մակարդակ</w:t>
            </w:r>
          </w:p>
          <w:p w14:paraId="2098D4E3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Համատեղելիություն</w:t>
            </w:r>
          </w:p>
          <w:p w14:paraId="222BDDB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TWAIN, WIA, ICA</w:t>
            </w:r>
          </w:p>
          <w:p w14:paraId="07E643E7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Սկանավորման առավելագույն լայնությունը</w:t>
            </w:r>
          </w:p>
          <w:p w14:paraId="27C796CA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216 մմ</w:t>
            </w:r>
          </w:p>
          <w:p w14:paraId="2EF07AC2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Սկանավորել էլ փոոտ վրա</w:t>
            </w:r>
          </w:p>
          <w:p w14:paraId="5AA220DE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TIFF/JPEG/PDF/Կոմպակտ PDF/Որոնելի PDF</w:t>
            </w:r>
          </w:p>
          <w:p w14:paraId="18D3CDED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Սկանավորել համակարգչի վրա</w:t>
            </w:r>
          </w:p>
          <w:p w14:paraId="108FB872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TIFF/JPEG/PDF/Կոմպակտ PDF/Որնելի PDF</w:t>
            </w:r>
          </w:p>
          <w:p w14:paraId="74A39B7E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Սկանավորեք USB հիշողության վրա</w:t>
            </w:r>
          </w:p>
          <w:p w14:paraId="439125D0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TIFF/JPEG/PDF/Կոմպակտ PDF/Որնելի PDF</w:t>
            </w:r>
          </w:p>
          <w:p w14:paraId="32646BEA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Սկանավորել դեպի FTP</w:t>
            </w:r>
          </w:p>
          <w:p w14:paraId="518CB132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TIFF/JPEG/PDF/Կոմպակտ PDF/Որնելի PDF</w:t>
            </w:r>
          </w:p>
          <w:p w14:paraId="1D76A60E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Սկանավորել ամպի վրա</w:t>
            </w:r>
          </w:p>
          <w:p w14:paraId="6BCD2739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TIFF/JPEG/PDF/PNG</w:t>
            </w:r>
          </w:p>
          <w:p w14:paraId="3866A221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Մեդիա մշակում</w:t>
            </w:r>
          </w:p>
          <w:p w14:paraId="54669F88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Սկաների տեսակը</w:t>
            </w:r>
          </w:p>
          <w:p w14:paraId="0003128E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Թիթեղ, երկկողմանի ADF</w:t>
            </w:r>
          </w:p>
          <w:p w14:paraId="10EB858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Թղթի մուտքագրում (Ստանդարտ)</w:t>
            </w:r>
          </w:p>
          <w:p w14:paraId="366DC7B6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250 թերթ ձայներիզ</w:t>
            </w:r>
          </w:p>
          <w:p w14:paraId="2C935F9B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50 թերթանոց բազմաֆունկցիոնալ սկուտեղ</w:t>
            </w:r>
          </w:p>
          <w:p w14:paraId="2CC78E3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50 թերթ ADF</w:t>
            </w:r>
          </w:p>
          <w:p w14:paraId="7EA84DDD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Թղթի մուտքագրում</w:t>
            </w:r>
          </w:p>
          <w:p w14:paraId="19C00EB9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550 թերթիկ</w:t>
            </w:r>
          </w:p>
          <w:p w14:paraId="7801975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Թղթի մուտքագրման առավելագույն տարողություն</w:t>
            </w:r>
          </w:p>
          <w:p w14:paraId="7018A18D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850 թերթիկ</w:t>
            </w:r>
          </w:p>
          <w:p w14:paraId="7BFA853F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Ինտերֆեյս և ծրագրային ապահովում</w:t>
            </w:r>
          </w:p>
          <w:p w14:paraId="54D6B8C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Ինտերֆեյսի տեսակը</w:t>
            </w:r>
          </w:p>
          <w:p w14:paraId="4C7C4E23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USB 2.0 բարձր արագությամբ, 10BASE-T/100BASE-TX/1000Base-T, անլար 802.11b/g/n,անլար ուղիղ միացում</w:t>
            </w:r>
          </w:p>
          <w:p w14:paraId="57CE815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lastRenderedPageBreak/>
              <w:t>Օպերացիոն համակարգի համատեղելիություն</w:t>
            </w:r>
          </w:p>
          <w:p w14:paraId="28458EC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Windows® 11 / Windows® 10 / Windows® 8.1 / Server® 2022 / Server® 2019 / Server® 2016 / Server® 2012R2 / Server® 2012 թ.Mac OS X տարբերակ 10.12 և ավելի բարձր Linux4</w:t>
            </w:r>
          </w:p>
          <w:p w14:paraId="0F8402ED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Ցանցային պռատակոլ</w:t>
            </w:r>
          </w:p>
          <w:p w14:paraId="5670F74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Տպել:TCP/IP (LPD/Port9100/IPP/IPPS/WSD)</w:t>
            </w:r>
          </w:p>
          <w:p w14:paraId="46CADC3F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Սկանավորում՝</w:t>
            </w:r>
            <w:r>
              <w:rPr>
                <w:rFonts w:ascii="GHEA Grapalat" w:hAnsi="GHEA Grapalat"/>
                <w:lang w:val="hy-AM"/>
              </w:rPr>
              <w:t xml:space="preserve"> </w:t>
            </w:r>
            <w:r w:rsidRPr="00D94AE1">
              <w:rPr>
                <w:rFonts w:ascii="GHEA Grapalat" w:hAnsi="GHEA Grapalat"/>
                <w:lang w:val="hy-AM"/>
              </w:rPr>
              <w:t>Push Scan՝ ֆայլ՝ FTP (TCP/IP), SMB3.0 (TCP/IP)</w:t>
            </w:r>
          </w:p>
          <w:p w14:paraId="6F702FFB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Էլփոստ/I-Ֆաքս՝ SMTP (ուղարկել), POP3 (ստացում)</w:t>
            </w:r>
          </w:p>
          <w:p w14:paraId="3DED9AE2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Քաշել սկան՝ TCP/IP</w:t>
            </w:r>
          </w:p>
          <w:p w14:paraId="5F5B9CC0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Կառավարում</w:t>
            </w:r>
            <w:r>
              <w:rPr>
                <w:rFonts w:ascii="GHEA Grapalat" w:hAnsi="GHEA Grapalat"/>
                <w:lang w:val="hy-AM"/>
              </w:rPr>
              <w:t xml:space="preserve"> առնվազն </w:t>
            </w:r>
            <w:r w:rsidRPr="00D94AE1">
              <w:rPr>
                <w:rFonts w:ascii="GHEA Grapalat" w:hAnsi="GHEA Grapalat"/>
                <w:lang w:val="hy-AM"/>
              </w:rPr>
              <w:t>SNMPv1, SNMPv3 (IPv4, IPv6)</w:t>
            </w:r>
          </w:p>
          <w:p w14:paraId="58996AF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Անվտանգություն</w:t>
            </w:r>
            <w:r>
              <w:rPr>
                <w:rFonts w:ascii="GHEA Grapalat" w:hAnsi="GHEA Grapalat"/>
                <w:lang w:val="hy-AM"/>
              </w:rPr>
              <w:t xml:space="preserve"> առնվազն </w:t>
            </w:r>
            <w:r w:rsidRPr="00D94AE1">
              <w:rPr>
                <w:rFonts w:ascii="GHEA Grapalat" w:hAnsi="GHEA Grapalat"/>
                <w:lang w:val="hy-AM"/>
              </w:rPr>
              <w:t>TLS1.3, IPSec, IP հասցեի զտում, IEEE802.1X, SNMPv3, SSL (HTTPS, IPPS) Անվտանգություն (անլար)</w:t>
            </w:r>
          </w:p>
          <w:p w14:paraId="10AA1B58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Ենթակառուցվածքի ռեժիմ</w:t>
            </w:r>
            <w:r>
              <w:rPr>
                <w:rFonts w:ascii="GHEA Grapalat" w:hAnsi="GHEA Grapalat"/>
                <w:lang w:val="hy-AM"/>
              </w:rPr>
              <w:t xml:space="preserve"> առնվազն </w:t>
            </w:r>
            <w:r w:rsidRPr="00D94AE1">
              <w:rPr>
                <w:rFonts w:ascii="GHEA Grapalat" w:hAnsi="GHEA Grapalat"/>
                <w:lang w:val="hy-AM"/>
              </w:rPr>
              <w:t>WEP (64/128 բիթ), WPA-PSK(TKIP/AES), WPA2-PSK(TKIP/AES), WPA-EAP(AES), WPA2-EAP(AES)</w:t>
            </w:r>
          </w:p>
          <w:p w14:paraId="68E7B19E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Մուտքի կետի ռեժիմ</w:t>
            </w:r>
            <w:r>
              <w:rPr>
                <w:rFonts w:ascii="GHEA Grapalat" w:hAnsi="GHEA Grapalat"/>
                <w:lang w:val="hy-AM"/>
              </w:rPr>
              <w:t xml:space="preserve"> առնվազն </w:t>
            </w:r>
            <w:r w:rsidRPr="00D94AE1">
              <w:rPr>
                <w:rFonts w:ascii="GHEA Grapalat" w:hAnsi="GHEA Grapalat"/>
                <w:lang w:val="hy-AM"/>
              </w:rPr>
              <w:t>WPA2-PSK (AES)</w:t>
            </w:r>
          </w:p>
          <w:p w14:paraId="1B95F283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Ընդհանուր առանձնահատկություններ</w:t>
            </w:r>
          </w:p>
          <w:p w14:paraId="62854595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Առաջարկվող ամսական տպման ծավալը</w:t>
            </w:r>
          </w:p>
          <w:p w14:paraId="2DCB5599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Ամսական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750 - 4000 էջ</w:t>
            </w:r>
          </w:p>
          <w:p w14:paraId="6C9F9AB5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Առավելոգույնը առնվազն </w:t>
            </w:r>
            <w:r w:rsidRPr="00D94AE1">
              <w:rPr>
                <w:rFonts w:ascii="GHEA Grapalat" w:hAnsi="GHEA Grapalat"/>
                <w:lang w:val="hy-AM"/>
              </w:rPr>
              <w:t xml:space="preserve"> 50000 էջ 5 ամսում</w:t>
            </w:r>
          </w:p>
          <w:p w14:paraId="41FF0093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Պրոցեսորի արագություն</w:t>
            </w:r>
          </w:p>
          <w:p w14:paraId="6EC5D3C0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1200 ՄՀց x 2</w:t>
            </w:r>
          </w:p>
          <w:p w14:paraId="3659707A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Հիշողություն</w:t>
            </w:r>
          </w:p>
          <w:p w14:paraId="203CB863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•Առնվազն 1 ԳԲ</w:t>
            </w:r>
          </w:p>
          <w:p w14:paraId="547A6D0E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Կառավարման վահանակ</w:t>
            </w:r>
          </w:p>
          <w:p w14:paraId="77B689AD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12,7 սմ LCD գունավոր սենսորային էկրան</w:t>
            </w:r>
          </w:p>
          <w:p w14:paraId="30CC98A7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Օգտվելու կանոններ</w:t>
            </w:r>
          </w:p>
          <w:p w14:paraId="3408FA3D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Ջերմաստիճանը՝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10–30 °C</w:t>
            </w:r>
          </w:p>
          <w:p w14:paraId="5774B925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Հարաբերական խոնավությունը՝ 20-80% (չխտացնող)</w:t>
            </w:r>
          </w:p>
          <w:p w14:paraId="33EFA91E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Էլեկտրամատակարարում</w:t>
            </w:r>
          </w:p>
          <w:p w14:paraId="0C37B43A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220-240 Վ (± 10%), 50/60 Հց (± 2 Հց)</w:t>
            </w:r>
          </w:p>
          <w:p w14:paraId="5009BDC1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Աղմուկի մակարդակը</w:t>
            </w:r>
          </w:p>
          <w:p w14:paraId="20C18728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Ձայնային ճնշման մակարդակը</w:t>
            </w:r>
          </w:p>
          <w:p w14:paraId="3B6ACE8A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Աշխատանքային ռեժիմ՝ միակողմանի: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 xml:space="preserve">- 51 դԲ / երկկողմանի - 51 դԲ (BW), 50 դԲ (գունավոր) Սպասման ռեժիմ՝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29 դԲ</w:t>
            </w:r>
          </w:p>
          <w:p w14:paraId="0B82692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lastRenderedPageBreak/>
              <w:t>Ակուստիկ հզորություն</w:t>
            </w:r>
          </w:p>
          <w:p w14:paraId="250837D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Աշխատանքային ռեժիմ՝ </w:t>
            </w:r>
            <w:r>
              <w:rPr>
                <w:rFonts w:ascii="GHEA Grapalat" w:hAnsi="GHEA Grapalat"/>
                <w:lang w:val="hy-AM"/>
              </w:rPr>
              <w:t>առնվազն</w:t>
            </w:r>
            <w:r w:rsidRPr="00D94AE1">
              <w:rPr>
                <w:rFonts w:ascii="GHEA Grapalat" w:hAnsi="GHEA Grapalat"/>
                <w:lang w:val="hy-AM"/>
              </w:rPr>
              <w:t>65 դԲ կամ ավելի քիչ</w:t>
            </w:r>
          </w:p>
          <w:p w14:paraId="4753CC16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Սպասման ռեժիմ՝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41 դԲ կամ ավելի քիչ</w:t>
            </w:r>
          </w:p>
          <w:p w14:paraId="74C947AC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Մոտավոր քաշը 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23-24կգ</w:t>
            </w:r>
          </w:p>
          <w:p w14:paraId="68CF8FF6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Սպառվող նյութեր</w:t>
            </w:r>
          </w:p>
          <w:p w14:paraId="7DD2C195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Քարթրիջ սև (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2100 էջ)</w:t>
            </w:r>
          </w:p>
          <w:p w14:paraId="19595C9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Քարթրիջ Cyan (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1900 էջ)</w:t>
            </w:r>
          </w:p>
          <w:p w14:paraId="14415F87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Քարթրիջ Magenta (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1900 էջ)</w:t>
            </w:r>
          </w:p>
          <w:p w14:paraId="2AFA75A4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• Քարթրիջ դեղին (</w:t>
            </w:r>
            <w:r>
              <w:rPr>
                <w:rFonts w:ascii="GHEA Grapalat" w:hAnsi="GHEA Grapalat"/>
                <w:lang w:val="hy-AM"/>
              </w:rPr>
              <w:t xml:space="preserve">առնվազն </w:t>
            </w:r>
            <w:r w:rsidRPr="00D94AE1">
              <w:rPr>
                <w:rFonts w:ascii="GHEA Grapalat" w:hAnsi="GHEA Grapalat"/>
                <w:lang w:val="hy-AM"/>
              </w:rPr>
              <w:t>1900 էջ)</w:t>
            </w:r>
          </w:p>
          <w:p w14:paraId="657FE5E0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>Հավելում և ստանդարտներ</w:t>
            </w:r>
          </w:p>
          <w:p w14:paraId="76A29F48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</w:t>
            </w:r>
            <w:r>
              <w:rPr>
                <w:rFonts w:ascii="GHEA Grapalat" w:hAnsi="GHEA Grapalat"/>
                <w:lang w:val="hy-AM"/>
              </w:rPr>
              <w:t>Առնվազն ս</w:t>
            </w:r>
            <w:r w:rsidRPr="00D94AE1">
              <w:rPr>
                <w:rFonts w:ascii="GHEA Grapalat" w:hAnsi="GHEA Grapalat"/>
                <w:lang w:val="hy-AM"/>
              </w:rPr>
              <w:t>տանդարտի համաձայն ISO/IEC 19798</w:t>
            </w:r>
          </w:p>
          <w:p w14:paraId="57C59659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 Մեկնարկային քարթրիջները, որոնք ներառված են տպիչի հետ, առաջին անգամ </w:t>
            </w:r>
            <w:r>
              <w:rPr>
                <w:rFonts w:ascii="GHEA Grapalat" w:hAnsi="GHEA Grapalat"/>
                <w:lang w:val="hy-AM"/>
              </w:rPr>
              <w:t xml:space="preserve">առանց լիցքավորման պետք է </w:t>
            </w:r>
            <w:r w:rsidRPr="00D94AE1">
              <w:rPr>
                <w:rFonts w:ascii="GHEA Grapalat" w:hAnsi="GHEA Grapalat"/>
                <w:lang w:val="hy-AM"/>
              </w:rPr>
              <w:t>տպե</w:t>
            </w:r>
            <w:r>
              <w:rPr>
                <w:rFonts w:ascii="GHEA Grapalat" w:hAnsi="GHEA Grapalat"/>
                <w:lang w:val="hy-AM"/>
              </w:rPr>
              <w:t>ն՝</w:t>
            </w:r>
            <w:r w:rsidRPr="00D94AE1">
              <w:rPr>
                <w:rFonts w:ascii="GHEA Grapalat" w:hAnsi="GHEA Grapalat"/>
                <w:lang w:val="hy-AM"/>
              </w:rPr>
              <w:t xml:space="preserve"> սև գույն - առնվազն 2100 էջ, (C/M/Y) - առնվազն 1100 էջ                                    Երաշխիքային ապահովում և սպասարկում</w:t>
            </w:r>
          </w:p>
          <w:p w14:paraId="5225C4A6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•Երաշխիքային սպասարկում մեկ տարի </w:t>
            </w:r>
          </w:p>
          <w:p w14:paraId="0DF5F8DD" w14:textId="77777777" w:rsidR="006A4D9F" w:rsidRPr="00D94AE1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•Երաշխիքային սպասարկման ապահովում արտադրողի պաշտոնական սպասարկման կենտրոնում (հրավերով նախատեսված՝ առաջարկվող ապրանքի տեխնիկական բնութագիրը ներկայացնելիս տրամադրվում է նաև սպասարկման կենտրոնի տվյալները)արտադրողից տեղեկանք այն մասին, որ ապրանքն արտաադրված է Հայաստանի Հանրապետությունն ընդգրկող տարածաշրջանում սպառման և սպասարկման համար։ (ՄԱՖ կամ ԴԱՖ) </w:t>
            </w:r>
          </w:p>
          <w:p w14:paraId="20449CA3" w14:textId="3058E09F" w:rsidR="006A4D9F" w:rsidRPr="00594E2E" w:rsidRDefault="006A4D9F" w:rsidP="006A4D9F">
            <w:pPr>
              <w:rPr>
                <w:rFonts w:ascii="GHEA Grapalat" w:hAnsi="GHEA Grapalat"/>
                <w:lang w:val="hy-AM"/>
              </w:rPr>
            </w:pPr>
            <w:r w:rsidRPr="00D94AE1">
              <w:rPr>
                <w:rFonts w:ascii="GHEA Grapalat" w:hAnsi="GHEA Grapalat"/>
                <w:lang w:val="hy-AM"/>
              </w:rPr>
              <w:t xml:space="preserve">•Պարտադիր պայման՝ Ապրանքը  </w:t>
            </w:r>
            <w:r>
              <w:rPr>
                <w:rFonts w:ascii="GHEA Grapalat" w:hAnsi="GHEA Grapalat"/>
                <w:lang w:val="hy-AM"/>
              </w:rPr>
              <w:t xml:space="preserve">և </w:t>
            </w:r>
            <w:r w:rsidRPr="00D94AE1">
              <w:rPr>
                <w:rFonts w:ascii="GHEA Grapalat" w:hAnsi="GHEA Grapalat"/>
                <w:lang w:val="hy-AM"/>
              </w:rPr>
              <w:t>քարթրիջները պետք է լինի  նոր, չօգտագործված, գործարանային փաթեթավորմամբ։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DD8E" w14:textId="0127D94C" w:rsidR="006A4D9F" w:rsidRPr="00A86EC3" w:rsidRDefault="006A4D9F" w:rsidP="006A4D9F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lastRenderedPageBreak/>
              <w:t>հատ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36DF" w14:textId="620DE731" w:rsidR="006A4D9F" w:rsidRPr="000F7F57" w:rsidRDefault="006A4D9F" w:rsidP="006A4D9F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250000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0240" w14:textId="1D4E5CA0" w:rsidR="006A4D9F" w:rsidRPr="000F7F57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250000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17AE" w14:textId="0AC1BE81" w:rsidR="006A4D9F" w:rsidRPr="00A86EC3" w:rsidRDefault="006A4D9F" w:rsidP="006A4D9F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59D3" w14:textId="77777777" w:rsidR="006A4D9F" w:rsidRPr="00A86EC3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ք. Երևան,</w:t>
            </w:r>
          </w:p>
          <w:p w14:paraId="614F6485" w14:textId="6918E039" w:rsidR="006A4D9F" w:rsidRPr="00A86EC3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Նալբանդյան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3B53" w14:textId="1776332B" w:rsidR="006A4D9F" w:rsidRPr="00A86EC3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 xml:space="preserve">Համաձայնագիրը ուժի մեջ մտնելու </w:t>
            </w: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օրվանից հետո 21 օրը։</w:t>
            </w:r>
          </w:p>
        </w:tc>
      </w:tr>
      <w:tr w:rsidR="006A4D9F" w:rsidRPr="006E2DBF" w14:paraId="6E134B61" w14:textId="77777777" w:rsidTr="0031759C">
        <w:trPr>
          <w:trHeight w:val="246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490E" w14:textId="037B0D5E" w:rsidR="006A4D9F" w:rsidRDefault="006A4D9F" w:rsidP="006A4D9F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lastRenderedPageBreak/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6843" w14:textId="5C0D65D0" w:rsidR="006A4D9F" w:rsidRPr="005031A4" w:rsidRDefault="006A4D9F" w:rsidP="006A4D9F">
            <w:pPr>
              <w:rPr>
                <w:rFonts w:ascii="GHEA Grapalat" w:hAnsi="GHEA Grapalat"/>
              </w:rPr>
            </w:pPr>
            <w:r w:rsidRPr="00A86EC3">
              <w:rPr>
                <w:rFonts w:ascii="GHEA Grapalat" w:hAnsi="GHEA Grapalat"/>
              </w:rPr>
              <w:t>30239220/501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ADFC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Многофункциональное устройство с цветным лазером</w:t>
            </w:r>
          </w:p>
          <w:p w14:paraId="023881A1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Основные функции</w:t>
            </w:r>
          </w:p>
          <w:p w14:paraId="4CD1B23D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Печать, копирование и сканирование</w:t>
            </w:r>
          </w:p>
          <w:p w14:paraId="23AFA335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Особенности печати</w:t>
            </w:r>
          </w:p>
          <w:p w14:paraId="2414F8F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Скорость печати</w:t>
            </w:r>
          </w:p>
          <w:p w14:paraId="539F742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33 частей на миллион</w:t>
            </w:r>
          </w:p>
          <w:p w14:paraId="2738730F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Метод печати</w:t>
            </w:r>
          </w:p>
          <w:p w14:paraId="3BA2CD55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Цветная лазерная печать</w:t>
            </w:r>
          </w:p>
          <w:p w14:paraId="6FAC0946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Разрешение на печать</w:t>
            </w:r>
          </w:p>
          <w:p w14:paraId="35ECA2A3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Как минимум до 1200 x 1200 точек на дюйм</w:t>
            </w:r>
          </w:p>
          <w:p w14:paraId="522829BF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Время нагрева</w:t>
            </w:r>
          </w:p>
          <w:p w14:paraId="69D658C1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Прибл. 14 секунд или меньше после включения</w:t>
            </w:r>
          </w:p>
          <w:p w14:paraId="5F17D22E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Время первой печати</w:t>
            </w:r>
          </w:p>
          <w:p w14:paraId="2FE72865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lastRenderedPageBreak/>
              <w:t>• Цвет примерно: 7,1 секунды или меньше</w:t>
            </w:r>
          </w:p>
          <w:p w14:paraId="520583EE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Монохромный примерно: 7,1 секунды или меньше</w:t>
            </w:r>
          </w:p>
          <w:p w14:paraId="38A3281D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Языки принтера</w:t>
            </w:r>
          </w:p>
          <w:p w14:paraId="6646B487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УФРИ, PCL 5c1, PCL6</w:t>
            </w:r>
          </w:p>
          <w:p w14:paraId="418890A2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Шрифты</w:t>
            </w:r>
          </w:p>
          <w:p w14:paraId="2F217EC7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45 шрифтов PCL</w:t>
            </w:r>
          </w:p>
          <w:p w14:paraId="33096FA9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Поля для печати</w:t>
            </w:r>
          </w:p>
          <w:p w14:paraId="0C0D784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5 мм-вверх, вниз, влево и вправо</w:t>
            </w:r>
          </w:p>
          <w:p w14:paraId="7BCC9D2D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10 мм-вверх, вниз, влево и вправо(конверт-конверт)</w:t>
            </w:r>
          </w:p>
          <w:p w14:paraId="73B6AF92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Режим экономии тонера</w:t>
            </w:r>
          </w:p>
          <w:p w14:paraId="427A675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Да</w:t>
            </w:r>
          </w:p>
          <w:p w14:paraId="6CDBD683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Расширенные функции печати</w:t>
            </w:r>
          </w:p>
          <w:p w14:paraId="48C1523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Зашифрованная безопасная печать</w:t>
            </w:r>
          </w:p>
          <w:p w14:paraId="3B7C77FA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Безопасная печать</w:t>
            </w:r>
          </w:p>
          <w:p w14:paraId="311383C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Печать с USB-накопителя (JPEG/TIFF/PDF)</w:t>
            </w:r>
          </w:p>
          <w:p w14:paraId="54B3D1A5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Печать из облака (Dropbox, GoogleDrive, OneDrive)2 (PDF/JPEG)</w:t>
            </w:r>
          </w:p>
          <w:p w14:paraId="117E8B0C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Поддержка Microsoft Universal Print</w:t>
            </w:r>
          </w:p>
          <w:p w14:paraId="3EA9189C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возможность печати в приложениях для iOS и Android</w:t>
            </w:r>
          </w:p>
          <w:p w14:paraId="7821FCEC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Особенности копирования</w:t>
            </w:r>
          </w:p>
          <w:p w14:paraId="4AF0EB49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Скорость копирования</w:t>
            </w:r>
          </w:p>
          <w:p w14:paraId="177F2B9C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Односторонний (A4): не менее 33 частей на миллион</w:t>
            </w:r>
          </w:p>
          <w:p w14:paraId="04B8BC38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Двусторонний (A4): не менее 29 вечера</w:t>
            </w:r>
          </w:p>
          <w:p w14:paraId="3E195AD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Время первого копирования</w:t>
            </w:r>
          </w:p>
          <w:p w14:paraId="6DBE507A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АПД (А4): Цвет Прибл. 8,8 секунды или меньше</w:t>
            </w:r>
          </w:p>
          <w:p w14:paraId="392253E1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Монохромный Прибл. 7,6 секунды или меньше</w:t>
            </w:r>
          </w:p>
          <w:p w14:paraId="74F8A671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Валик (A4): Цвет Прибл. 9,4 секунды или меньше</w:t>
            </w:r>
          </w:p>
          <w:p w14:paraId="021636BD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Монохромный Прибл. 8,3 секунды или меньше</w:t>
            </w:r>
          </w:p>
          <w:p w14:paraId="293EA38A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 xml:space="preserve">Разрешение на копирование </w:t>
            </w:r>
          </w:p>
          <w:p w14:paraId="6314A56C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Как минимум до 600 x 600 точек на дюйм</w:t>
            </w:r>
          </w:p>
          <w:p w14:paraId="2A1B0B3C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Режимы копирования</w:t>
            </w:r>
          </w:p>
          <w:p w14:paraId="6A8ABEF5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Текст/фото/карта (по умолчанию), текст/фото/карта (хорошее качество), печатное изображение, текст</w:t>
            </w:r>
          </w:p>
          <w:p w14:paraId="67CCA5C0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Двустороннее копирование</w:t>
            </w:r>
          </w:p>
          <w:p w14:paraId="30FFB468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2 на 2 стороны (автоматически)</w:t>
            </w:r>
          </w:p>
          <w:p w14:paraId="5CB8C4B5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Несколько копий</w:t>
            </w:r>
          </w:p>
          <w:p w14:paraId="375F462C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999 копий</w:t>
            </w:r>
          </w:p>
          <w:p w14:paraId="5D13C778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Уменьшение / Увеличение</w:t>
            </w:r>
          </w:p>
          <w:p w14:paraId="5AD83D5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 xml:space="preserve">• Увеличение не менее чем на 25-400% на 1% </w:t>
            </w:r>
          </w:p>
          <w:p w14:paraId="34B6A21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Другие особенности</w:t>
            </w:r>
          </w:p>
          <w:p w14:paraId="5D74A0D2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Удаление кадра, сопоставление, 2 в 1, 4 в 1, копирование удостоверения личности, копирование дубликата</w:t>
            </w:r>
          </w:p>
          <w:p w14:paraId="5E4A8409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Особенности сканирования</w:t>
            </w:r>
          </w:p>
          <w:p w14:paraId="6BB82EC0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Стандартный тип</w:t>
            </w:r>
          </w:p>
          <w:p w14:paraId="13E661A8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Цвет</w:t>
            </w:r>
          </w:p>
          <w:p w14:paraId="083D1EB6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Разрешение на сканирование</w:t>
            </w:r>
          </w:p>
          <w:p w14:paraId="2BCFD3D5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Оптический: не менее 600 x 600 точек на дюйм</w:t>
            </w:r>
          </w:p>
          <w:p w14:paraId="5EFE5031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Расширенный: не менее 9600 x 9600 точек на дюйм</w:t>
            </w:r>
          </w:p>
          <w:p w14:paraId="5D576262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lastRenderedPageBreak/>
              <w:t>Скорость сканирования</w:t>
            </w:r>
          </w:p>
          <w:p w14:paraId="7C6629B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Односторонний монохромный: не менее 50 частей на миллион (300x300 точек на дюйм)</w:t>
            </w:r>
          </w:p>
          <w:p w14:paraId="765BECD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Односторонний цвет: не менее 40 частей на миллион (300x300 точек на дюйм)</w:t>
            </w:r>
          </w:p>
          <w:p w14:paraId="3F9A8C90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Двусторонний монохромный: не менее 100 частей на миллион (300x300 точек на дюйм)</w:t>
            </w:r>
          </w:p>
          <w:p w14:paraId="270F45A8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Двусторонний цветной: не менее 80 частей на миллион (300x300 точек на дюйм)</w:t>
            </w:r>
          </w:p>
          <w:p w14:paraId="0FF0139A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Односторонний монохромный: не менее 40 частей на миллион (300x600 точек на дюйм)</w:t>
            </w:r>
          </w:p>
          <w:p w14:paraId="082CBF0F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Односторонний цвет: не менее 20 частей на миллион (300x600 точек на дюйм)</w:t>
            </w:r>
          </w:p>
          <w:p w14:paraId="37AA5A32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Двусторонний монохромный: не менее 80 частей на миллион (300x600 точек на дюйм)</w:t>
            </w:r>
          </w:p>
          <w:p w14:paraId="1D530F66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Двусторонний цветной: не менее 40 частей на миллион (300x600 точек на дюйм)</w:t>
            </w:r>
          </w:p>
          <w:p w14:paraId="168290BA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Глубина цветного сканирования</w:t>
            </w:r>
          </w:p>
          <w:p w14:paraId="29F6ECCA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24 бит/24 бит (ввод/вывод)</w:t>
            </w:r>
          </w:p>
          <w:p w14:paraId="00E6C439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Шкала серого</w:t>
            </w:r>
          </w:p>
          <w:p w14:paraId="30027315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256 уровней</w:t>
            </w:r>
          </w:p>
          <w:p w14:paraId="6905C531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Совместимость</w:t>
            </w:r>
          </w:p>
          <w:p w14:paraId="1D6AE8F8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ТВЕН, ВИА, ИКА</w:t>
            </w:r>
          </w:p>
          <w:p w14:paraId="29782D2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Максимальная ширина сканирования</w:t>
            </w:r>
          </w:p>
          <w:p w14:paraId="026876A7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216 мм</w:t>
            </w:r>
          </w:p>
          <w:p w14:paraId="7C9C9D76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Сканировать электронную почту на poot</w:t>
            </w:r>
          </w:p>
          <w:p w14:paraId="1F51ABF0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TIFF/JPEG/PDF/компактный PDF/PDF с возможностью поиска</w:t>
            </w:r>
          </w:p>
          <w:p w14:paraId="1B3DC82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Сканирование на ПК</w:t>
            </w:r>
          </w:p>
          <w:p w14:paraId="2C34D305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TIFF/JPEG/PDF/компактный PDF/универсальный PDF</w:t>
            </w:r>
          </w:p>
          <w:p w14:paraId="01901F8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Сканирование на USB-накопитель</w:t>
            </w:r>
          </w:p>
          <w:p w14:paraId="1116B7DE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TIFF/JPEG/PDF/компактный PDF/универсальный PDF</w:t>
            </w:r>
          </w:p>
          <w:p w14:paraId="2F98851C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Сканирование на FTP</w:t>
            </w:r>
          </w:p>
          <w:p w14:paraId="093750C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TIFF/JPEG/PDF/компактный PDF/универсальный PDF</w:t>
            </w:r>
          </w:p>
          <w:p w14:paraId="2A2212E8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Сканирование в облаке</w:t>
            </w:r>
          </w:p>
          <w:p w14:paraId="783C2A1A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TIFF/JPEG/PDF/PNG</w:t>
            </w:r>
          </w:p>
          <w:p w14:paraId="37282B82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Обработка мультимедиа</w:t>
            </w:r>
          </w:p>
          <w:p w14:paraId="1B19E66E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Тип сканера</w:t>
            </w:r>
          </w:p>
          <w:p w14:paraId="4BA9D962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Пластина, двусторонний АПД</w:t>
            </w:r>
          </w:p>
          <w:p w14:paraId="4E05731F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Бумажный ввод (стандартный)</w:t>
            </w:r>
          </w:p>
          <w:p w14:paraId="421E4307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250 листов кассеты</w:t>
            </w:r>
          </w:p>
          <w:p w14:paraId="1DFE4A6C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Многофункциональный лоток не менее чем на 50 листов.</w:t>
            </w:r>
          </w:p>
          <w:p w14:paraId="3F79D3C5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50 листов АПД</w:t>
            </w:r>
          </w:p>
          <w:p w14:paraId="3FBE11C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Печатание на бумаге</w:t>
            </w:r>
          </w:p>
          <w:p w14:paraId="79BD81C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550 листов</w:t>
            </w:r>
          </w:p>
          <w:p w14:paraId="76293BE8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Максимальная емкость для ввода бумаги</w:t>
            </w:r>
          </w:p>
          <w:p w14:paraId="26EC3A87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850 листов</w:t>
            </w:r>
          </w:p>
          <w:p w14:paraId="4F8E21A3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Интерфейс и программное обеспечение</w:t>
            </w:r>
          </w:p>
          <w:p w14:paraId="1AAD46D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lastRenderedPageBreak/>
              <w:t>Тип интерфейса</w:t>
            </w:r>
          </w:p>
          <w:p w14:paraId="0482F9FA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Высокоскоростной USB 2.0, 10BASE-T/100BASE-TX/1000Base-T, беспроводной 802.11 b/g / n,беспроводное прямое подключение</w:t>
            </w:r>
          </w:p>
          <w:p w14:paraId="2FBC9FD2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Совместимость с операционной системой</w:t>
            </w:r>
          </w:p>
          <w:p w14:paraId="724C1760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Windows® 11 / Windows® 10 / Windows® 8.1 / Server® 2022 / Server® 2019 / Server® 2016 / Server® 2012R2 / Server® 2012.Mac OS X версии 10.12 и выше Linux4</w:t>
            </w:r>
          </w:p>
          <w:p w14:paraId="6C29A0C7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Сетевой протаколь</w:t>
            </w:r>
          </w:p>
          <w:p w14:paraId="1409E982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Печать:TCP / IP (LPD/Порт9100/IPP/IPPS/WSD)</w:t>
            </w:r>
          </w:p>
          <w:p w14:paraId="5B4FD367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Сканирование: Push-сканирование: файл: FTP( TCP / IP), SMB3.0 (TCP/IP)</w:t>
            </w:r>
          </w:p>
          <w:p w14:paraId="206DF295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Электронная почта/I-факс: SMTP( отправка), POP3 (получение)</w:t>
            </w:r>
          </w:p>
          <w:p w14:paraId="350001A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Сканирование перетаскиванием: TCP/IP</w:t>
            </w:r>
          </w:p>
          <w:p w14:paraId="5C4BBD4E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 xml:space="preserve">• Управление как минимум SNMPv1, SNMPv3 (IPv4, IPv6) </w:t>
            </w:r>
          </w:p>
          <w:p w14:paraId="60AA332C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Безопасность не менее TLS1.3, IPSec, фильтрация IP-адресов, IEEE802. 1x, SNMPv3, безопасность SSL (HTTPS, IPPS) (беспроводная связь)</w:t>
            </w:r>
          </w:p>
          <w:p w14:paraId="7C7A170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Режим инфраструктуры не менее WEP (64/128 бит), WPA-PSK(TKIP/AES), WPA2-PSK(TKIP/AES), WPA-EAP(AES), WPA2-EAP(AES)</w:t>
            </w:r>
          </w:p>
          <w:p w14:paraId="72D1F43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Режим точки доступа не менее WPA2-PSK (AES)</w:t>
            </w:r>
          </w:p>
          <w:p w14:paraId="7B92638D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Общие черты</w:t>
            </w:r>
          </w:p>
          <w:p w14:paraId="3A021162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Рекомендуемый ежемесячный объем печати</w:t>
            </w:r>
          </w:p>
          <w:p w14:paraId="7C61AB7F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750-4000 страниц в месяц</w:t>
            </w:r>
          </w:p>
          <w:p w14:paraId="49FD319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Самый цветной не менее 50 000 страниц за 5 месяцев</w:t>
            </w:r>
          </w:p>
          <w:p w14:paraId="1164D490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Скорость процессора</w:t>
            </w:r>
          </w:p>
          <w:p w14:paraId="643B563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Не менее 1200 МГц x 2</w:t>
            </w:r>
          </w:p>
          <w:p w14:paraId="5366E41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Память</w:t>
            </w:r>
          </w:p>
          <w:p w14:paraId="2D48AF47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•Не менее 1 ГБ</w:t>
            </w:r>
          </w:p>
          <w:p w14:paraId="587912BB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Панель управления</w:t>
            </w:r>
          </w:p>
          <w:p w14:paraId="37D064E7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Цветной сенсорный ЖК-экран не менее 12,7 см</w:t>
            </w:r>
          </w:p>
          <w:p w14:paraId="50BBCB02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Правила пользования</w:t>
            </w:r>
          </w:p>
          <w:p w14:paraId="4F67E471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Температура: не менее 10-30 °C</w:t>
            </w:r>
          </w:p>
          <w:p w14:paraId="5FB39F49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Относительная влажность: 20-80% (без конденсации)</w:t>
            </w:r>
          </w:p>
          <w:p w14:paraId="08F2A45D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Источник питания</w:t>
            </w:r>
          </w:p>
          <w:p w14:paraId="5F984C6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220-240 В (±10%), 50/60 Гц (± 2 Гц)</w:t>
            </w:r>
          </w:p>
          <w:p w14:paraId="70B7728A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Уровень шума</w:t>
            </w:r>
          </w:p>
          <w:p w14:paraId="48B20CA5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Уровень звукового давления</w:t>
            </w:r>
          </w:p>
          <w:p w14:paraId="719C0129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Режим работы: односторонний: не менее - 51 дБ / двусторонний - 51 дБ (BEV), 50 дБ (цветной) режим ожидания: не менее 29 дБ</w:t>
            </w:r>
          </w:p>
          <w:p w14:paraId="08E57F5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Акустическая мощность</w:t>
            </w:r>
          </w:p>
          <w:p w14:paraId="67526FB0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Режим работы: не менее 65 дБ или менее</w:t>
            </w:r>
          </w:p>
          <w:p w14:paraId="6093994A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Режим ожидания: не менее 41 дБ или меньше</w:t>
            </w:r>
          </w:p>
          <w:p w14:paraId="196C8A5F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Приблизительный вес не менее 23-24 кг</w:t>
            </w:r>
          </w:p>
          <w:p w14:paraId="740513DC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Расходные материалы</w:t>
            </w:r>
          </w:p>
          <w:p w14:paraId="01D7C55A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Картридж черный (не менее 2100 страниц)</w:t>
            </w:r>
          </w:p>
          <w:p w14:paraId="4DBACCDC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lastRenderedPageBreak/>
              <w:t>• Голубой картридж (не менее 1900 страниц)</w:t>
            </w:r>
          </w:p>
          <w:p w14:paraId="1251F27D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Картридж Magenta (не менее 1900 страниц)</w:t>
            </w:r>
          </w:p>
          <w:p w14:paraId="6CD0525D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Картридж желтого цвета (не менее 1900 страниц)</w:t>
            </w:r>
          </w:p>
          <w:p w14:paraId="0EF4B964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Дополнение и стандарты</w:t>
            </w:r>
          </w:p>
          <w:p w14:paraId="5D78F1B1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По крайней мере, в соответствии со стандартом ISO/IEC 19798</w:t>
            </w:r>
          </w:p>
          <w:p w14:paraId="03DCEE45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>• Стартовые картриджи, входящие в комплект поставки принтера, должны печатать в первый раз без заправки: черный цвет - не менее 2100 страниц, (C/M/Y) - не менее 1100 страниц гарантия и техническое обслуживание</w:t>
            </w:r>
          </w:p>
          <w:p w14:paraId="4DAD6DCF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 xml:space="preserve">•Гарантийное обслуживание в течение одного года </w:t>
            </w:r>
          </w:p>
          <w:p w14:paraId="115A8681" w14:textId="77777777" w:rsidR="006A4D9F" w:rsidRPr="00D63F28" w:rsidRDefault="006A4D9F" w:rsidP="006A4D9F">
            <w:pPr>
              <w:rPr>
                <w:lang w:val="hy-AM"/>
              </w:rPr>
            </w:pPr>
            <w:r w:rsidRPr="00D63F28">
              <w:rPr>
                <w:lang w:val="hy-AM"/>
              </w:rPr>
              <w:t xml:space="preserve">•Обеспечение гарантийного обслуживания в официальном сервисном центре производителя (при представлении технических характеристик предлагаемого товара, предусмотренных приглашением, также предоставляются данные сервисного центра)справка от производителя о том, что товар предназначен для потребления и обслуживания в регионе, охватывающем Республику Армения. (MAF или DAF) </w:t>
            </w:r>
          </w:p>
          <w:p w14:paraId="026BCBCD" w14:textId="58E6B058" w:rsidR="006A4D9F" w:rsidRPr="00955DA8" w:rsidRDefault="006A4D9F" w:rsidP="006A4D9F">
            <w:pPr>
              <w:rPr>
                <w:rFonts w:ascii="GHEA Grapalat" w:hAnsi="GHEA Grapalat"/>
                <w:lang w:val="ru-RU"/>
              </w:rPr>
            </w:pPr>
            <w:r w:rsidRPr="00D63F28">
              <w:rPr>
                <w:lang w:val="hy-AM"/>
              </w:rPr>
              <w:t>•Обязательное условие: продукт и картриджи должны быть новыми, неиспользованными, в заводской упаковке.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3BCE" w14:textId="321955ED" w:rsidR="006A4D9F" w:rsidRPr="00A86EC3" w:rsidRDefault="006A4D9F" w:rsidP="006A4D9F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7D01AE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lastRenderedPageBreak/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40DA" w14:textId="564801BC" w:rsidR="006A4D9F" w:rsidRPr="00A86EC3" w:rsidRDefault="006A4D9F" w:rsidP="006A4D9F">
            <w:pPr>
              <w:jc w:val="center"/>
              <w:rPr>
                <w:rFonts w:ascii="GHEA Grapalat" w:hAnsi="GHEA Grapalat" w:cs="Arial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250000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D513" w14:textId="23776E61" w:rsidR="006A4D9F" w:rsidRPr="00A86EC3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250000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E044" w14:textId="0907C94A" w:rsidR="006A4D9F" w:rsidRPr="00A86EC3" w:rsidRDefault="006A4D9F" w:rsidP="006A4D9F">
            <w:pPr>
              <w:jc w:val="center"/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hy-AM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6A8B" w14:textId="1BEABDD3" w:rsidR="006A4D9F" w:rsidRPr="00A86EC3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A86EC3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ул. Налбандяна 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3F2B" w14:textId="51BA7A14" w:rsidR="006A4D9F" w:rsidRPr="00A86EC3" w:rsidRDefault="006A4D9F" w:rsidP="006A4D9F">
            <w:pPr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</w:pPr>
            <w:r w:rsidRPr="006A4D9F">
              <w:rPr>
                <w:rFonts w:ascii="GHEA Grapalat" w:hAnsi="GHEA Grapalat" w:cs="Arial"/>
                <w:sz w:val="21"/>
                <w:szCs w:val="21"/>
                <w:shd w:val="clear" w:color="auto" w:fill="FFFFFF"/>
                <w:lang w:val="ru-RU"/>
              </w:rPr>
              <w:t>21 день с даты вступления соглашения в силу.</w:t>
            </w:r>
          </w:p>
        </w:tc>
      </w:tr>
    </w:tbl>
    <w:p w14:paraId="49B6A8FE" w14:textId="02D5057E" w:rsidR="00C96595" w:rsidRPr="00C96595" w:rsidRDefault="00C96595" w:rsidP="006E2DBF">
      <w:pPr>
        <w:tabs>
          <w:tab w:val="left" w:pos="2235"/>
        </w:tabs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sectPr w:rsidR="00C96595" w:rsidRPr="00C96595" w:rsidSect="00EA53D6">
      <w:pgSz w:w="16838" w:h="11906" w:orient="landscape"/>
      <w:pgMar w:top="360" w:right="540" w:bottom="180" w:left="4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866A3" w14:textId="77777777" w:rsidR="00ED497E" w:rsidRDefault="00ED497E" w:rsidP="008556F6">
      <w:r>
        <w:separator/>
      </w:r>
    </w:p>
  </w:endnote>
  <w:endnote w:type="continuationSeparator" w:id="0">
    <w:p w14:paraId="010721CE" w14:textId="77777777" w:rsidR="00ED497E" w:rsidRDefault="00ED497E" w:rsidP="0085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0377C" w14:textId="77777777" w:rsidR="00ED497E" w:rsidRDefault="00ED497E" w:rsidP="008556F6">
      <w:r>
        <w:separator/>
      </w:r>
    </w:p>
  </w:footnote>
  <w:footnote w:type="continuationSeparator" w:id="0">
    <w:p w14:paraId="1E67E452" w14:textId="77777777" w:rsidR="00ED497E" w:rsidRDefault="00ED497E" w:rsidP="00855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3FCF"/>
    <w:multiLevelType w:val="hybridMultilevel"/>
    <w:tmpl w:val="AA0AE43C"/>
    <w:lvl w:ilvl="0" w:tplc="66D8C750">
      <w:start w:val="1"/>
      <w:numFmt w:val="decimal"/>
      <w:lvlText w:val="%1."/>
      <w:lvlJc w:val="left"/>
      <w:pPr>
        <w:ind w:left="99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603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13456116"/>
    <w:multiLevelType w:val="multilevel"/>
    <w:tmpl w:val="9A6ED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2A54CE"/>
    <w:multiLevelType w:val="hybridMultilevel"/>
    <w:tmpl w:val="31A26A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062F9"/>
    <w:multiLevelType w:val="hybridMultilevel"/>
    <w:tmpl w:val="F97801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421BD"/>
    <w:multiLevelType w:val="hybridMultilevel"/>
    <w:tmpl w:val="1F4855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82726"/>
    <w:multiLevelType w:val="hybridMultilevel"/>
    <w:tmpl w:val="38F8F1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8252C"/>
    <w:multiLevelType w:val="hybridMultilevel"/>
    <w:tmpl w:val="968036A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884905"/>
    <w:multiLevelType w:val="hybridMultilevel"/>
    <w:tmpl w:val="537E68B4"/>
    <w:lvl w:ilvl="0" w:tplc="374CC5D6">
      <w:numFmt w:val="bullet"/>
      <w:lvlText w:val="-"/>
      <w:lvlJc w:val="left"/>
      <w:pPr>
        <w:tabs>
          <w:tab w:val="num" w:pos="825"/>
        </w:tabs>
        <w:ind w:left="825" w:hanging="465"/>
      </w:pPr>
      <w:rPr>
        <w:rFonts w:ascii="GHEA Grapalat" w:eastAsia="Calibri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3E30E3"/>
    <w:multiLevelType w:val="multilevel"/>
    <w:tmpl w:val="45982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F34D3F"/>
    <w:multiLevelType w:val="hybridMultilevel"/>
    <w:tmpl w:val="51D243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1AA0188"/>
    <w:multiLevelType w:val="multilevel"/>
    <w:tmpl w:val="B9E40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BB0B30"/>
    <w:multiLevelType w:val="hybridMultilevel"/>
    <w:tmpl w:val="A00441B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451007"/>
    <w:multiLevelType w:val="hybridMultilevel"/>
    <w:tmpl w:val="0BF4EB2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130682"/>
    <w:multiLevelType w:val="multilevel"/>
    <w:tmpl w:val="D364628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CB1B16"/>
    <w:multiLevelType w:val="multilevel"/>
    <w:tmpl w:val="BD6E985C"/>
    <w:styleLink w:val="WWNum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1F7996"/>
    <w:multiLevelType w:val="hybridMultilevel"/>
    <w:tmpl w:val="A6767A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F304A2"/>
    <w:multiLevelType w:val="multilevel"/>
    <w:tmpl w:val="F69C71DC"/>
    <w:styleLink w:val="WWNum1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imes New Roman"/>
        <w:sz w:val="24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  <w:sz w:val="24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18" w15:restartNumberingAfterBreak="0">
    <w:nsid w:val="57647276"/>
    <w:multiLevelType w:val="multilevel"/>
    <w:tmpl w:val="68C614B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0" w:hanging="1440"/>
      </w:pPr>
      <w:rPr>
        <w:rFonts w:hint="default"/>
      </w:rPr>
    </w:lvl>
  </w:abstractNum>
  <w:abstractNum w:abstractNumId="19" w15:restartNumberingAfterBreak="0">
    <w:nsid w:val="57B213AF"/>
    <w:multiLevelType w:val="hybridMultilevel"/>
    <w:tmpl w:val="9A9AAE5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F8F2E47"/>
    <w:multiLevelType w:val="hybridMultilevel"/>
    <w:tmpl w:val="5C04910A"/>
    <w:lvl w:ilvl="0" w:tplc="C4740B7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47C31"/>
    <w:multiLevelType w:val="multilevel"/>
    <w:tmpl w:val="B9E40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AB3E19"/>
    <w:multiLevelType w:val="multilevel"/>
    <w:tmpl w:val="B9E40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131648"/>
    <w:multiLevelType w:val="hybridMultilevel"/>
    <w:tmpl w:val="1AD0EDDC"/>
    <w:lvl w:ilvl="0" w:tplc="FA34688E">
      <w:numFmt w:val="bullet"/>
      <w:lvlText w:val="•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2410E"/>
    <w:multiLevelType w:val="hybridMultilevel"/>
    <w:tmpl w:val="FE3848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0945AB"/>
    <w:multiLevelType w:val="hybridMultilevel"/>
    <w:tmpl w:val="E9D8A6B2"/>
    <w:lvl w:ilvl="0" w:tplc="FA34688E">
      <w:numFmt w:val="bullet"/>
      <w:lvlText w:val="•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75503E"/>
    <w:multiLevelType w:val="hybridMultilevel"/>
    <w:tmpl w:val="34BA51C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1922C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72EA4DD3"/>
    <w:multiLevelType w:val="multilevel"/>
    <w:tmpl w:val="B2BEAAC4"/>
    <w:styleLink w:val="WWNum5"/>
    <w:lvl w:ilvl="0">
      <w:numFmt w:val="bullet"/>
      <w:lvlText w:val=""/>
      <w:lvlJc w:val="left"/>
      <w:pPr>
        <w:ind w:left="135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2070" w:hanging="360"/>
      </w:pPr>
      <w:rPr>
        <w:rFonts w:ascii="Courier New" w:hAnsi="Courier New" w:cs="Courier New"/>
        <w:sz w:val="24"/>
      </w:rPr>
    </w:lvl>
    <w:lvl w:ilvl="2">
      <w:numFmt w:val="bullet"/>
      <w:lvlText w:val=""/>
      <w:lvlJc w:val="left"/>
      <w:pPr>
        <w:ind w:left="279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1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23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7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9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0" w:hanging="360"/>
      </w:pPr>
      <w:rPr>
        <w:rFonts w:ascii="Wingdings" w:hAnsi="Wingdings" w:cs="Wingdings"/>
      </w:rPr>
    </w:lvl>
  </w:abstractNum>
  <w:abstractNum w:abstractNumId="29" w15:restartNumberingAfterBreak="0">
    <w:nsid w:val="73375EE0"/>
    <w:multiLevelType w:val="multilevel"/>
    <w:tmpl w:val="1E5E6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543CF7"/>
    <w:multiLevelType w:val="multilevel"/>
    <w:tmpl w:val="B9E40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793A8A"/>
    <w:multiLevelType w:val="multilevel"/>
    <w:tmpl w:val="EAEADB2C"/>
    <w:styleLink w:val="WWNum4"/>
    <w:lvl w:ilvl="0">
      <w:numFmt w:val="bullet"/>
      <w:lvlText w:val=""/>
      <w:lvlJc w:val="left"/>
      <w:pPr>
        <w:ind w:left="1350" w:hanging="360"/>
      </w:pPr>
      <w:rPr>
        <w:rFonts w:ascii="Symbol" w:hAnsi="Symbol" w:cs="Symbol"/>
        <w:sz w:val="24"/>
      </w:rPr>
    </w:lvl>
    <w:lvl w:ilvl="1">
      <w:numFmt w:val="bullet"/>
      <w:lvlText w:val="o"/>
      <w:lvlJc w:val="left"/>
      <w:pPr>
        <w:ind w:left="2070" w:hanging="360"/>
      </w:pPr>
      <w:rPr>
        <w:rFonts w:ascii="Courier New" w:hAnsi="Courier New" w:cs="Courier New"/>
        <w:b/>
        <w:sz w:val="24"/>
      </w:rPr>
    </w:lvl>
    <w:lvl w:ilvl="2">
      <w:numFmt w:val="bullet"/>
      <w:lvlText w:val=""/>
      <w:lvlJc w:val="left"/>
      <w:pPr>
        <w:ind w:left="279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1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23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7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39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0" w:hanging="360"/>
      </w:pPr>
      <w:rPr>
        <w:rFonts w:ascii="Wingdings" w:hAnsi="Wingdings" w:cs="Wingdings"/>
      </w:rPr>
    </w:lvl>
  </w:abstractNum>
  <w:abstractNum w:abstractNumId="32" w15:restartNumberingAfterBreak="0">
    <w:nsid w:val="786B652A"/>
    <w:multiLevelType w:val="hybridMultilevel"/>
    <w:tmpl w:val="A5182A6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"/>
  </w:num>
  <w:num w:numId="3">
    <w:abstractNumId w:val="16"/>
  </w:num>
  <w:num w:numId="4">
    <w:abstractNumId w:val="8"/>
  </w:num>
  <w:num w:numId="5">
    <w:abstractNumId w:val="6"/>
  </w:num>
  <w:num w:numId="6">
    <w:abstractNumId w:val="24"/>
  </w:num>
  <w:num w:numId="7">
    <w:abstractNumId w:val="11"/>
  </w:num>
  <w:num w:numId="8">
    <w:abstractNumId w:val="22"/>
  </w:num>
  <w:num w:numId="9">
    <w:abstractNumId w:val="30"/>
  </w:num>
  <w:num w:numId="10">
    <w:abstractNumId w:val="21"/>
  </w:num>
  <w:num w:numId="11">
    <w:abstractNumId w:val="4"/>
  </w:num>
  <w:num w:numId="12">
    <w:abstractNumId w:val="17"/>
  </w:num>
  <w:num w:numId="13">
    <w:abstractNumId w:val="15"/>
  </w:num>
  <w:num w:numId="14">
    <w:abstractNumId w:val="14"/>
  </w:num>
  <w:num w:numId="15">
    <w:abstractNumId w:val="31"/>
  </w:num>
  <w:num w:numId="16">
    <w:abstractNumId w:val="28"/>
  </w:num>
  <w:num w:numId="17">
    <w:abstractNumId w:val="31"/>
  </w:num>
  <w:num w:numId="18">
    <w:abstractNumId w:val="28"/>
  </w:num>
  <w:num w:numId="19">
    <w:abstractNumId w:val="17"/>
  </w:num>
  <w:num w:numId="20">
    <w:abstractNumId w:val="9"/>
  </w:num>
  <w:num w:numId="21">
    <w:abstractNumId w:val="2"/>
  </w:num>
  <w:num w:numId="22">
    <w:abstractNumId w:val="29"/>
  </w:num>
  <w:num w:numId="23">
    <w:abstractNumId w:val="12"/>
  </w:num>
  <w:num w:numId="24">
    <w:abstractNumId w:val="13"/>
  </w:num>
  <w:num w:numId="25">
    <w:abstractNumId w:val="20"/>
  </w:num>
  <w:num w:numId="26">
    <w:abstractNumId w:val="32"/>
  </w:num>
  <w:num w:numId="27">
    <w:abstractNumId w:val="19"/>
  </w:num>
  <w:num w:numId="28">
    <w:abstractNumId w:val="26"/>
  </w:num>
  <w:num w:numId="29">
    <w:abstractNumId w:val="7"/>
  </w:num>
  <w:num w:numId="30">
    <w:abstractNumId w:val="0"/>
  </w:num>
  <w:num w:numId="31">
    <w:abstractNumId w:val="18"/>
  </w:num>
  <w:num w:numId="32">
    <w:abstractNumId w:val="10"/>
  </w:num>
  <w:num w:numId="33">
    <w:abstractNumId w:val="23"/>
  </w:num>
  <w:num w:numId="34">
    <w:abstractNumId w:val="25"/>
  </w:num>
  <w:num w:numId="35">
    <w:abstractNumId w:val="3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02"/>
    <w:rsid w:val="0000139B"/>
    <w:rsid w:val="00001E91"/>
    <w:rsid w:val="00005C0F"/>
    <w:rsid w:val="00015AD2"/>
    <w:rsid w:val="00016F91"/>
    <w:rsid w:val="00027E7F"/>
    <w:rsid w:val="00031C1D"/>
    <w:rsid w:val="00034038"/>
    <w:rsid w:val="00035B6F"/>
    <w:rsid w:val="00041228"/>
    <w:rsid w:val="00055F7D"/>
    <w:rsid w:val="000613F6"/>
    <w:rsid w:val="00061693"/>
    <w:rsid w:val="00062AA8"/>
    <w:rsid w:val="000669CB"/>
    <w:rsid w:val="000764B6"/>
    <w:rsid w:val="0008058C"/>
    <w:rsid w:val="00095448"/>
    <w:rsid w:val="000962AC"/>
    <w:rsid w:val="000973E7"/>
    <w:rsid w:val="000976CE"/>
    <w:rsid w:val="000B267D"/>
    <w:rsid w:val="000B44B4"/>
    <w:rsid w:val="000B77C5"/>
    <w:rsid w:val="000C76B9"/>
    <w:rsid w:val="000E7013"/>
    <w:rsid w:val="000F0DBD"/>
    <w:rsid w:val="000F428E"/>
    <w:rsid w:val="000F7F57"/>
    <w:rsid w:val="0011456A"/>
    <w:rsid w:val="0011461B"/>
    <w:rsid w:val="00120E47"/>
    <w:rsid w:val="00126429"/>
    <w:rsid w:val="0014307C"/>
    <w:rsid w:val="00143876"/>
    <w:rsid w:val="0014544D"/>
    <w:rsid w:val="00152AD1"/>
    <w:rsid w:val="00154EF8"/>
    <w:rsid w:val="001612E9"/>
    <w:rsid w:val="00195194"/>
    <w:rsid w:val="00196542"/>
    <w:rsid w:val="001B497A"/>
    <w:rsid w:val="001C1595"/>
    <w:rsid w:val="001C1F8F"/>
    <w:rsid w:val="001C3F2B"/>
    <w:rsid w:val="001D385E"/>
    <w:rsid w:val="001E4184"/>
    <w:rsid w:val="001E53EA"/>
    <w:rsid w:val="001F4305"/>
    <w:rsid w:val="001F4B62"/>
    <w:rsid w:val="00202A6F"/>
    <w:rsid w:val="00204C9F"/>
    <w:rsid w:val="00232985"/>
    <w:rsid w:val="00232EDC"/>
    <w:rsid w:val="0023324D"/>
    <w:rsid w:val="00233EA9"/>
    <w:rsid w:val="002351C5"/>
    <w:rsid w:val="002441EF"/>
    <w:rsid w:val="002508C5"/>
    <w:rsid w:val="00253CCF"/>
    <w:rsid w:val="002548B5"/>
    <w:rsid w:val="00255400"/>
    <w:rsid w:val="00261A3E"/>
    <w:rsid w:val="0026454D"/>
    <w:rsid w:val="00266CF2"/>
    <w:rsid w:val="0027020A"/>
    <w:rsid w:val="002702F7"/>
    <w:rsid w:val="00273C59"/>
    <w:rsid w:val="00273E68"/>
    <w:rsid w:val="00277FA9"/>
    <w:rsid w:val="00291B83"/>
    <w:rsid w:val="0029418A"/>
    <w:rsid w:val="002A063A"/>
    <w:rsid w:val="002A38E3"/>
    <w:rsid w:val="002A4D89"/>
    <w:rsid w:val="002A6CD7"/>
    <w:rsid w:val="002A74E4"/>
    <w:rsid w:val="002B3DA9"/>
    <w:rsid w:val="002B5FB7"/>
    <w:rsid w:val="002B7222"/>
    <w:rsid w:val="002B735A"/>
    <w:rsid w:val="002C4185"/>
    <w:rsid w:val="002C7F05"/>
    <w:rsid w:val="002D4EBF"/>
    <w:rsid w:val="002D78F9"/>
    <w:rsid w:val="002E7E75"/>
    <w:rsid w:val="002F24EB"/>
    <w:rsid w:val="00304BEA"/>
    <w:rsid w:val="00311875"/>
    <w:rsid w:val="00313556"/>
    <w:rsid w:val="00325130"/>
    <w:rsid w:val="00330207"/>
    <w:rsid w:val="00343CE5"/>
    <w:rsid w:val="003507BE"/>
    <w:rsid w:val="003509EC"/>
    <w:rsid w:val="00362697"/>
    <w:rsid w:val="00367712"/>
    <w:rsid w:val="003716D2"/>
    <w:rsid w:val="003810B6"/>
    <w:rsid w:val="00385026"/>
    <w:rsid w:val="00387A84"/>
    <w:rsid w:val="003968D1"/>
    <w:rsid w:val="00397533"/>
    <w:rsid w:val="003A2524"/>
    <w:rsid w:val="003A49E7"/>
    <w:rsid w:val="003A714F"/>
    <w:rsid w:val="003B3994"/>
    <w:rsid w:val="003B6F67"/>
    <w:rsid w:val="003C048A"/>
    <w:rsid w:val="003C340C"/>
    <w:rsid w:val="003C7896"/>
    <w:rsid w:val="003D0FFF"/>
    <w:rsid w:val="003D76ED"/>
    <w:rsid w:val="003E3E5E"/>
    <w:rsid w:val="003E48CF"/>
    <w:rsid w:val="003F239F"/>
    <w:rsid w:val="003F3E61"/>
    <w:rsid w:val="003F77AB"/>
    <w:rsid w:val="004030E7"/>
    <w:rsid w:val="0040683A"/>
    <w:rsid w:val="00410DAA"/>
    <w:rsid w:val="0041488E"/>
    <w:rsid w:val="00416498"/>
    <w:rsid w:val="00417C07"/>
    <w:rsid w:val="00432494"/>
    <w:rsid w:val="00434D00"/>
    <w:rsid w:val="00444D64"/>
    <w:rsid w:val="00453010"/>
    <w:rsid w:val="004671AE"/>
    <w:rsid w:val="00470C98"/>
    <w:rsid w:val="00471D95"/>
    <w:rsid w:val="0047259D"/>
    <w:rsid w:val="0048038A"/>
    <w:rsid w:val="00482394"/>
    <w:rsid w:val="0048412E"/>
    <w:rsid w:val="004850EB"/>
    <w:rsid w:val="00485B1A"/>
    <w:rsid w:val="00490054"/>
    <w:rsid w:val="004937DB"/>
    <w:rsid w:val="004940F3"/>
    <w:rsid w:val="00494409"/>
    <w:rsid w:val="004944A7"/>
    <w:rsid w:val="004A720E"/>
    <w:rsid w:val="004B061D"/>
    <w:rsid w:val="004C07BB"/>
    <w:rsid w:val="004D3806"/>
    <w:rsid w:val="004D4CEA"/>
    <w:rsid w:val="004F6A92"/>
    <w:rsid w:val="00506494"/>
    <w:rsid w:val="00513DC2"/>
    <w:rsid w:val="00521EED"/>
    <w:rsid w:val="00536134"/>
    <w:rsid w:val="00545384"/>
    <w:rsid w:val="005478F0"/>
    <w:rsid w:val="00553C7D"/>
    <w:rsid w:val="00553DE0"/>
    <w:rsid w:val="005620F6"/>
    <w:rsid w:val="00563163"/>
    <w:rsid w:val="00581FD8"/>
    <w:rsid w:val="00582C3F"/>
    <w:rsid w:val="00584641"/>
    <w:rsid w:val="00586911"/>
    <w:rsid w:val="00587F3F"/>
    <w:rsid w:val="00592AB0"/>
    <w:rsid w:val="00593256"/>
    <w:rsid w:val="005A7806"/>
    <w:rsid w:val="005A7A7D"/>
    <w:rsid w:val="005B4C41"/>
    <w:rsid w:val="005C4D08"/>
    <w:rsid w:val="005D4031"/>
    <w:rsid w:val="005E57B1"/>
    <w:rsid w:val="005E60F8"/>
    <w:rsid w:val="005F1B33"/>
    <w:rsid w:val="005F43E8"/>
    <w:rsid w:val="005F636B"/>
    <w:rsid w:val="005F7E37"/>
    <w:rsid w:val="0060121D"/>
    <w:rsid w:val="0061368E"/>
    <w:rsid w:val="00613878"/>
    <w:rsid w:val="006149C1"/>
    <w:rsid w:val="006150CF"/>
    <w:rsid w:val="006161B2"/>
    <w:rsid w:val="006238B1"/>
    <w:rsid w:val="006352E3"/>
    <w:rsid w:val="00635393"/>
    <w:rsid w:val="00636BBA"/>
    <w:rsid w:val="0064361F"/>
    <w:rsid w:val="006464B5"/>
    <w:rsid w:val="0065438E"/>
    <w:rsid w:val="00660602"/>
    <w:rsid w:val="00662EC9"/>
    <w:rsid w:val="00680350"/>
    <w:rsid w:val="00681585"/>
    <w:rsid w:val="00686BEB"/>
    <w:rsid w:val="00687C69"/>
    <w:rsid w:val="00691629"/>
    <w:rsid w:val="006945B6"/>
    <w:rsid w:val="006A342D"/>
    <w:rsid w:val="006A3628"/>
    <w:rsid w:val="006A4D9F"/>
    <w:rsid w:val="006A5992"/>
    <w:rsid w:val="006B444E"/>
    <w:rsid w:val="006C1DA4"/>
    <w:rsid w:val="006C31D3"/>
    <w:rsid w:val="006C3799"/>
    <w:rsid w:val="006D027F"/>
    <w:rsid w:val="006E0A0D"/>
    <w:rsid w:val="006E2DBF"/>
    <w:rsid w:val="006E30D4"/>
    <w:rsid w:val="006E371E"/>
    <w:rsid w:val="006E48DC"/>
    <w:rsid w:val="006F03A4"/>
    <w:rsid w:val="006F242B"/>
    <w:rsid w:val="006F4B31"/>
    <w:rsid w:val="006F4C24"/>
    <w:rsid w:val="006F65C9"/>
    <w:rsid w:val="006F7662"/>
    <w:rsid w:val="00703494"/>
    <w:rsid w:val="00712799"/>
    <w:rsid w:val="00722175"/>
    <w:rsid w:val="00724196"/>
    <w:rsid w:val="00731EE2"/>
    <w:rsid w:val="00733C98"/>
    <w:rsid w:val="007346C7"/>
    <w:rsid w:val="00737B16"/>
    <w:rsid w:val="007417A3"/>
    <w:rsid w:val="007509EE"/>
    <w:rsid w:val="007526A2"/>
    <w:rsid w:val="00754DB3"/>
    <w:rsid w:val="007661BF"/>
    <w:rsid w:val="00772E63"/>
    <w:rsid w:val="00773FE0"/>
    <w:rsid w:val="00776C0A"/>
    <w:rsid w:val="00791D62"/>
    <w:rsid w:val="00792A88"/>
    <w:rsid w:val="00796D5C"/>
    <w:rsid w:val="007A6162"/>
    <w:rsid w:val="007A670F"/>
    <w:rsid w:val="007B25A1"/>
    <w:rsid w:val="007B33E3"/>
    <w:rsid w:val="007C3992"/>
    <w:rsid w:val="007D01AE"/>
    <w:rsid w:val="007D39C3"/>
    <w:rsid w:val="007D77D1"/>
    <w:rsid w:val="007E5354"/>
    <w:rsid w:val="007F3263"/>
    <w:rsid w:val="007F4182"/>
    <w:rsid w:val="00802F09"/>
    <w:rsid w:val="008031FC"/>
    <w:rsid w:val="008066E8"/>
    <w:rsid w:val="0080705A"/>
    <w:rsid w:val="00832348"/>
    <w:rsid w:val="00832659"/>
    <w:rsid w:val="00837F0A"/>
    <w:rsid w:val="0084181A"/>
    <w:rsid w:val="00846873"/>
    <w:rsid w:val="008549A0"/>
    <w:rsid w:val="008556F6"/>
    <w:rsid w:val="00857904"/>
    <w:rsid w:val="00862EB1"/>
    <w:rsid w:val="00863F0A"/>
    <w:rsid w:val="008648D3"/>
    <w:rsid w:val="008755A1"/>
    <w:rsid w:val="0087581F"/>
    <w:rsid w:val="0087641B"/>
    <w:rsid w:val="00876E11"/>
    <w:rsid w:val="00882495"/>
    <w:rsid w:val="008A0595"/>
    <w:rsid w:val="008A25E7"/>
    <w:rsid w:val="008A2F31"/>
    <w:rsid w:val="008A343F"/>
    <w:rsid w:val="008B2B73"/>
    <w:rsid w:val="008B78AE"/>
    <w:rsid w:val="008B7DA9"/>
    <w:rsid w:val="008C4838"/>
    <w:rsid w:val="008C66CC"/>
    <w:rsid w:val="008C67FB"/>
    <w:rsid w:val="008D5AB0"/>
    <w:rsid w:val="009021DF"/>
    <w:rsid w:val="009112A8"/>
    <w:rsid w:val="00917EDC"/>
    <w:rsid w:val="009336A2"/>
    <w:rsid w:val="00937182"/>
    <w:rsid w:val="0094539E"/>
    <w:rsid w:val="00953E5E"/>
    <w:rsid w:val="00954644"/>
    <w:rsid w:val="00955C45"/>
    <w:rsid w:val="00955DA8"/>
    <w:rsid w:val="009668AB"/>
    <w:rsid w:val="00967D13"/>
    <w:rsid w:val="00971C10"/>
    <w:rsid w:val="009748E3"/>
    <w:rsid w:val="00980FCD"/>
    <w:rsid w:val="00997AEB"/>
    <w:rsid w:val="009A7409"/>
    <w:rsid w:val="009B1D62"/>
    <w:rsid w:val="009C15AB"/>
    <w:rsid w:val="009C6708"/>
    <w:rsid w:val="009D454F"/>
    <w:rsid w:val="009F55DF"/>
    <w:rsid w:val="009F7096"/>
    <w:rsid w:val="00A102E6"/>
    <w:rsid w:val="00A10E64"/>
    <w:rsid w:val="00A16EC4"/>
    <w:rsid w:val="00A175E1"/>
    <w:rsid w:val="00A20409"/>
    <w:rsid w:val="00A213CE"/>
    <w:rsid w:val="00A22AD1"/>
    <w:rsid w:val="00A22C6A"/>
    <w:rsid w:val="00A24F48"/>
    <w:rsid w:val="00A354FE"/>
    <w:rsid w:val="00A4713B"/>
    <w:rsid w:val="00A509A8"/>
    <w:rsid w:val="00A57890"/>
    <w:rsid w:val="00A67069"/>
    <w:rsid w:val="00A71BFE"/>
    <w:rsid w:val="00A81E87"/>
    <w:rsid w:val="00A82F56"/>
    <w:rsid w:val="00A83B9D"/>
    <w:rsid w:val="00A86DC2"/>
    <w:rsid w:val="00A86EC3"/>
    <w:rsid w:val="00A87B3D"/>
    <w:rsid w:val="00A95AD7"/>
    <w:rsid w:val="00A97C47"/>
    <w:rsid w:val="00AA4CAD"/>
    <w:rsid w:val="00AB1154"/>
    <w:rsid w:val="00AC4742"/>
    <w:rsid w:val="00AC5014"/>
    <w:rsid w:val="00AC764E"/>
    <w:rsid w:val="00AD15CD"/>
    <w:rsid w:val="00AD58E3"/>
    <w:rsid w:val="00AE216D"/>
    <w:rsid w:val="00AF1D17"/>
    <w:rsid w:val="00AF5F6C"/>
    <w:rsid w:val="00AF7F0A"/>
    <w:rsid w:val="00B02163"/>
    <w:rsid w:val="00B10681"/>
    <w:rsid w:val="00B10E46"/>
    <w:rsid w:val="00B11849"/>
    <w:rsid w:val="00B1750E"/>
    <w:rsid w:val="00B2416D"/>
    <w:rsid w:val="00B27498"/>
    <w:rsid w:val="00B27CCB"/>
    <w:rsid w:val="00B3082A"/>
    <w:rsid w:val="00B3356E"/>
    <w:rsid w:val="00B34836"/>
    <w:rsid w:val="00B35EF2"/>
    <w:rsid w:val="00B362BB"/>
    <w:rsid w:val="00B369C3"/>
    <w:rsid w:val="00B41E53"/>
    <w:rsid w:val="00B438EA"/>
    <w:rsid w:val="00B44663"/>
    <w:rsid w:val="00B50FBD"/>
    <w:rsid w:val="00B51BAB"/>
    <w:rsid w:val="00B655D6"/>
    <w:rsid w:val="00B6567F"/>
    <w:rsid w:val="00B665E3"/>
    <w:rsid w:val="00B71790"/>
    <w:rsid w:val="00B71BD9"/>
    <w:rsid w:val="00B7727D"/>
    <w:rsid w:val="00B8761D"/>
    <w:rsid w:val="00B9502C"/>
    <w:rsid w:val="00B96DAF"/>
    <w:rsid w:val="00BA3F45"/>
    <w:rsid w:val="00BA7A04"/>
    <w:rsid w:val="00BB220D"/>
    <w:rsid w:val="00BB5B77"/>
    <w:rsid w:val="00BC15F1"/>
    <w:rsid w:val="00BC2DB0"/>
    <w:rsid w:val="00BC4C00"/>
    <w:rsid w:val="00BD3F52"/>
    <w:rsid w:val="00BD4276"/>
    <w:rsid w:val="00BD531F"/>
    <w:rsid w:val="00BD561E"/>
    <w:rsid w:val="00BD786F"/>
    <w:rsid w:val="00BF272E"/>
    <w:rsid w:val="00BF653D"/>
    <w:rsid w:val="00BF7835"/>
    <w:rsid w:val="00C009FA"/>
    <w:rsid w:val="00C02A3B"/>
    <w:rsid w:val="00C059A9"/>
    <w:rsid w:val="00C12121"/>
    <w:rsid w:val="00C17D77"/>
    <w:rsid w:val="00C3242A"/>
    <w:rsid w:val="00C3418C"/>
    <w:rsid w:val="00C57C79"/>
    <w:rsid w:val="00C66B61"/>
    <w:rsid w:val="00C77F95"/>
    <w:rsid w:val="00C8072A"/>
    <w:rsid w:val="00C821CF"/>
    <w:rsid w:val="00C82FDA"/>
    <w:rsid w:val="00C83B19"/>
    <w:rsid w:val="00C848C3"/>
    <w:rsid w:val="00C90D80"/>
    <w:rsid w:val="00C92C5A"/>
    <w:rsid w:val="00C94745"/>
    <w:rsid w:val="00C96595"/>
    <w:rsid w:val="00C97520"/>
    <w:rsid w:val="00CA1231"/>
    <w:rsid w:val="00CA309D"/>
    <w:rsid w:val="00CA45BF"/>
    <w:rsid w:val="00CB4358"/>
    <w:rsid w:val="00CB7E5A"/>
    <w:rsid w:val="00CC0E22"/>
    <w:rsid w:val="00CC1977"/>
    <w:rsid w:val="00CC5DA7"/>
    <w:rsid w:val="00CD01FF"/>
    <w:rsid w:val="00CD09EC"/>
    <w:rsid w:val="00CD7F5B"/>
    <w:rsid w:val="00CE19BB"/>
    <w:rsid w:val="00CE61ED"/>
    <w:rsid w:val="00CF41D2"/>
    <w:rsid w:val="00CF539A"/>
    <w:rsid w:val="00D01BDF"/>
    <w:rsid w:val="00D1424E"/>
    <w:rsid w:val="00D157DB"/>
    <w:rsid w:val="00D46568"/>
    <w:rsid w:val="00D544BC"/>
    <w:rsid w:val="00D54DE9"/>
    <w:rsid w:val="00D568D0"/>
    <w:rsid w:val="00D5735D"/>
    <w:rsid w:val="00D63ECA"/>
    <w:rsid w:val="00D643F2"/>
    <w:rsid w:val="00D74ED9"/>
    <w:rsid w:val="00D76B14"/>
    <w:rsid w:val="00D91A8C"/>
    <w:rsid w:val="00DA019E"/>
    <w:rsid w:val="00DA470C"/>
    <w:rsid w:val="00DA4C8D"/>
    <w:rsid w:val="00DA652B"/>
    <w:rsid w:val="00DB0D49"/>
    <w:rsid w:val="00DB76F4"/>
    <w:rsid w:val="00DC7250"/>
    <w:rsid w:val="00DD200B"/>
    <w:rsid w:val="00DE3D9D"/>
    <w:rsid w:val="00DF0713"/>
    <w:rsid w:val="00DF1247"/>
    <w:rsid w:val="00DF5E9C"/>
    <w:rsid w:val="00E13D91"/>
    <w:rsid w:val="00E14966"/>
    <w:rsid w:val="00E22D45"/>
    <w:rsid w:val="00E270D9"/>
    <w:rsid w:val="00E30547"/>
    <w:rsid w:val="00E35E1A"/>
    <w:rsid w:val="00E416FB"/>
    <w:rsid w:val="00E53489"/>
    <w:rsid w:val="00E6281D"/>
    <w:rsid w:val="00E920EF"/>
    <w:rsid w:val="00E951D2"/>
    <w:rsid w:val="00EA53D6"/>
    <w:rsid w:val="00EB535D"/>
    <w:rsid w:val="00EB53F0"/>
    <w:rsid w:val="00EB6D4E"/>
    <w:rsid w:val="00EC1270"/>
    <w:rsid w:val="00EC14FE"/>
    <w:rsid w:val="00EC5787"/>
    <w:rsid w:val="00ED497E"/>
    <w:rsid w:val="00ED67B5"/>
    <w:rsid w:val="00EE14F0"/>
    <w:rsid w:val="00EE154E"/>
    <w:rsid w:val="00EE41D8"/>
    <w:rsid w:val="00EE7D02"/>
    <w:rsid w:val="00EF0487"/>
    <w:rsid w:val="00EF57DA"/>
    <w:rsid w:val="00EF64FF"/>
    <w:rsid w:val="00F0000E"/>
    <w:rsid w:val="00F01097"/>
    <w:rsid w:val="00F037CC"/>
    <w:rsid w:val="00F04F2B"/>
    <w:rsid w:val="00F13E1A"/>
    <w:rsid w:val="00F142BE"/>
    <w:rsid w:val="00F223B2"/>
    <w:rsid w:val="00F23941"/>
    <w:rsid w:val="00F314FD"/>
    <w:rsid w:val="00F34576"/>
    <w:rsid w:val="00F41803"/>
    <w:rsid w:val="00F43C06"/>
    <w:rsid w:val="00F60CC4"/>
    <w:rsid w:val="00F71DB6"/>
    <w:rsid w:val="00F76099"/>
    <w:rsid w:val="00F764E8"/>
    <w:rsid w:val="00F84E00"/>
    <w:rsid w:val="00F86036"/>
    <w:rsid w:val="00F90E93"/>
    <w:rsid w:val="00F937C1"/>
    <w:rsid w:val="00F96999"/>
    <w:rsid w:val="00FB3183"/>
    <w:rsid w:val="00FB7EE3"/>
    <w:rsid w:val="00FC3DF8"/>
    <w:rsid w:val="00FC4633"/>
    <w:rsid w:val="00FD1E6D"/>
    <w:rsid w:val="00FD34C7"/>
    <w:rsid w:val="00FD5D8A"/>
    <w:rsid w:val="00FD72BA"/>
    <w:rsid w:val="00FE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341114"/>
  <w15:docId w15:val="{53444491-65E6-4596-8AC5-0A8ADD2C4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602"/>
    <w:rPr>
      <w:lang w:val="en-AU" w:eastAsia="ru-RU"/>
    </w:rPr>
  </w:style>
  <w:style w:type="paragraph" w:styleId="Heading1">
    <w:name w:val="heading 1"/>
    <w:basedOn w:val="Normal"/>
    <w:next w:val="Normal"/>
    <w:link w:val="Heading1Char"/>
    <w:qFormat/>
    <w:rsid w:val="00CE19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660602"/>
    <w:pPr>
      <w:keepNext/>
      <w:jc w:val="right"/>
      <w:outlineLvl w:val="1"/>
    </w:pPr>
    <w:rPr>
      <w:rFonts w:ascii="Arial LatArm" w:hAnsi="Arial LatArm"/>
      <w:b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1387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64361F"/>
    <w:pPr>
      <w:widowControl w:val="0"/>
      <w:bidi/>
      <w:adjustRightInd w:val="0"/>
      <w:spacing w:after="160" w:line="240" w:lineRule="exact"/>
    </w:pPr>
    <w:rPr>
      <w:lang w:val="en-GB" w:bidi="he-IL"/>
    </w:rPr>
  </w:style>
  <w:style w:type="paragraph" w:styleId="Header">
    <w:name w:val="header"/>
    <w:basedOn w:val="Normal"/>
    <w:rsid w:val="00660602"/>
    <w:pPr>
      <w:tabs>
        <w:tab w:val="center" w:pos="4153"/>
        <w:tab w:val="right" w:pos="8306"/>
      </w:tabs>
    </w:pPr>
    <w:rPr>
      <w:rFonts w:ascii="Arial Armenian" w:hAnsi="Arial Armenian"/>
      <w:sz w:val="22"/>
      <w:lang w:val="en-US" w:eastAsia="en-US"/>
    </w:rPr>
  </w:style>
  <w:style w:type="paragraph" w:styleId="BodyText2">
    <w:name w:val="Body Text 2"/>
    <w:basedOn w:val="Normal"/>
    <w:link w:val="BodyText2Char"/>
    <w:semiHidden/>
    <w:rsid w:val="00261A3E"/>
    <w:pPr>
      <w:jc w:val="both"/>
    </w:pPr>
    <w:rPr>
      <w:rFonts w:ascii="Times Armenian" w:hAnsi="Times Armenian"/>
      <w:lang w:val="en-US" w:eastAsia="en-US"/>
    </w:rPr>
  </w:style>
  <w:style w:type="character" w:customStyle="1" w:styleId="BodyText2Char">
    <w:name w:val="Body Text 2 Char"/>
    <w:link w:val="BodyText2"/>
    <w:semiHidden/>
    <w:rsid w:val="00261A3E"/>
    <w:rPr>
      <w:rFonts w:ascii="Times Armenian" w:hAnsi="Times Armenian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261A3E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261A3E"/>
    <w:rPr>
      <w:lang w:eastAsia="en-US"/>
    </w:rPr>
  </w:style>
  <w:style w:type="paragraph" w:styleId="Title">
    <w:name w:val="Title"/>
    <w:basedOn w:val="Normal"/>
    <w:link w:val="TitleChar"/>
    <w:qFormat/>
    <w:rsid w:val="00261A3E"/>
    <w:pPr>
      <w:jc w:val="center"/>
    </w:pPr>
    <w:rPr>
      <w:rFonts w:ascii="Times Armenian" w:hAnsi="Times Armenian"/>
      <w:b/>
      <w:lang w:val="en-US" w:eastAsia="en-US"/>
    </w:rPr>
  </w:style>
  <w:style w:type="character" w:customStyle="1" w:styleId="TitleChar">
    <w:name w:val="Title Char"/>
    <w:link w:val="Title"/>
    <w:rsid w:val="00261A3E"/>
    <w:rPr>
      <w:rFonts w:ascii="Times Armenian" w:hAnsi="Times Armenian"/>
      <w:b/>
      <w:lang w:val="en-US" w:eastAsia="en-US" w:bidi="ar-SA"/>
    </w:rPr>
  </w:style>
  <w:style w:type="table" w:styleId="TableGrid">
    <w:name w:val="Table Grid"/>
    <w:basedOn w:val="TableNormal"/>
    <w:uiPriority w:val="39"/>
    <w:rsid w:val="00C02A3B"/>
    <w:pPr>
      <w:spacing w:after="200"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C02A3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rsid w:val="00876E11"/>
    <w:rPr>
      <w:rFonts w:ascii="Tahoma" w:hAnsi="Tahoma"/>
      <w:sz w:val="16"/>
      <w:szCs w:val="16"/>
      <w:lang w:eastAsia="x-none"/>
    </w:rPr>
  </w:style>
  <w:style w:type="paragraph" w:styleId="BodyText">
    <w:name w:val="Body Text"/>
    <w:basedOn w:val="Normal"/>
    <w:rsid w:val="002A38E3"/>
    <w:pPr>
      <w:spacing w:after="120"/>
    </w:pPr>
  </w:style>
  <w:style w:type="character" w:styleId="Hyperlink">
    <w:name w:val="Hyperlink"/>
    <w:uiPriority w:val="99"/>
    <w:unhideWhenUsed/>
    <w:rsid w:val="00304BEA"/>
    <w:rPr>
      <w:color w:val="0000FF"/>
      <w:u w:val="single"/>
    </w:rPr>
  </w:style>
  <w:style w:type="character" w:styleId="FollowedHyperlink">
    <w:name w:val="FollowedHyperlink"/>
    <w:uiPriority w:val="99"/>
    <w:unhideWhenUsed/>
    <w:rsid w:val="00304BEA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A49E7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BalloonTextChar">
    <w:name w:val="Balloon Text Char"/>
    <w:link w:val="BalloonText"/>
    <w:rsid w:val="000F0DBD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055F7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7417A3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ing3Char">
    <w:name w:val="Heading 3 Char"/>
    <w:link w:val="Heading3"/>
    <w:semiHidden/>
    <w:rsid w:val="00613878"/>
    <w:rPr>
      <w:rFonts w:ascii="Calibri Light" w:eastAsia="Times New Roman" w:hAnsi="Calibri Light" w:cs="Times New Roman"/>
      <w:b/>
      <w:bCs/>
      <w:sz w:val="26"/>
      <w:szCs w:val="26"/>
      <w:lang w:val="en-AU" w:eastAsia="ru-RU"/>
    </w:rPr>
  </w:style>
  <w:style w:type="character" w:customStyle="1" w:styleId="im">
    <w:name w:val="im"/>
    <w:basedOn w:val="DefaultParagraphFont"/>
    <w:rsid w:val="0023324D"/>
  </w:style>
  <w:style w:type="character" w:customStyle="1" w:styleId="m8019451631735509121gmail-im">
    <w:name w:val="m_8019451631735509121gmail-im"/>
    <w:basedOn w:val="DefaultParagraphFont"/>
    <w:rsid w:val="0061368E"/>
  </w:style>
  <w:style w:type="paragraph" w:customStyle="1" w:styleId="Standard">
    <w:name w:val="Standard"/>
    <w:rsid w:val="004F6A92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DejaVu Sans"/>
      <w:sz w:val="22"/>
      <w:szCs w:val="22"/>
      <w:lang w:val="en-US" w:eastAsia="en-US"/>
    </w:rPr>
  </w:style>
  <w:style w:type="numbering" w:customStyle="1" w:styleId="WWNum1">
    <w:name w:val="WWNum1"/>
    <w:basedOn w:val="NoList"/>
    <w:rsid w:val="004F6A92"/>
    <w:pPr>
      <w:numPr>
        <w:numId w:val="12"/>
      </w:numPr>
    </w:pPr>
  </w:style>
  <w:style w:type="numbering" w:customStyle="1" w:styleId="WWNum2">
    <w:name w:val="WWNum2"/>
    <w:basedOn w:val="NoList"/>
    <w:rsid w:val="004F6A92"/>
    <w:pPr>
      <w:numPr>
        <w:numId w:val="13"/>
      </w:numPr>
    </w:pPr>
  </w:style>
  <w:style w:type="numbering" w:customStyle="1" w:styleId="WWNum3">
    <w:name w:val="WWNum3"/>
    <w:basedOn w:val="NoList"/>
    <w:rsid w:val="004F6A92"/>
    <w:pPr>
      <w:numPr>
        <w:numId w:val="14"/>
      </w:numPr>
    </w:pPr>
  </w:style>
  <w:style w:type="numbering" w:customStyle="1" w:styleId="WWNum4">
    <w:name w:val="WWNum4"/>
    <w:basedOn w:val="NoList"/>
    <w:rsid w:val="004F6A92"/>
    <w:pPr>
      <w:numPr>
        <w:numId w:val="15"/>
      </w:numPr>
    </w:pPr>
  </w:style>
  <w:style w:type="numbering" w:customStyle="1" w:styleId="WWNum5">
    <w:name w:val="WWNum5"/>
    <w:basedOn w:val="NoList"/>
    <w:rsid w:val="004F6A92"/>
    <w:pPr>
      <w:numPr>
        <w:numId w:val="16"/>
      </w:numPr>
    </w:pPr>
  </w:style>
  <w:style w:type="character" w:customStyle="1" w:styleId="m-4039299208515493850gmail-propdescr">
    <w:name w:val="m_-4039299208515493850gmail-prop_descr"/>
    <w:basedOn w:val="DefaultParagraphFont"/>
    <w:rsid w:val="007E5354"/>
  </w:style>
  <w:style w:type="character" w:customStyle="1" w:styleId="auto-style12">
    <w:name w:val="auto-style12"/>
    <w:basedOn w:val="DefaultParagraphFont"/>
    <w:rsid w:val="00796D5C"/>
  </w:style>
  <w:style w:type="character" w:customStyle="1" w:styleId="auto-style3">
    <w:name w:val="auto-style3"/>
    <w:basedOn w:val="DefaultParagraphFont"/>
    <w:rsid w:val="00796D5C"/>
  </w:style>
  <w:style w:type="paragraph" w:styleId="HTMLPreformatted">
    <w:name w:val="HTML Preformatted"/>
    <w:basedOn w:val="Normal"/>
    <w:link w:val="HTMLPreformattedChar"/>
    <w:uiPriority w:val="99"/>
    <w:unhideWhenUsed/>
    <w:rsid w:val="001430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307C"/>
    <w:rPr>
      <w:rFonts w:ascii="Courier New" w:hAnsi="Courier New" w:cs="Courier New"/>
      <w:lang w:val="en-US" w:eastAsia="en-US"/>
    </w:rPr>
  </w:style>
  <w:style w:type="character" w:customStyle="1" w:styleId="y2iqfc">
    <w:name w:val="y2iqfc"/>
    <w:basedOn w:val="DefaultParagraphFont"/>
    <w:rsid w:val="0014307C"/>
  </w:style>
  <w:style w:type="paragraph" w:styleId="Subtitle">
    <w:name w:val="Subtitle"/>
    <w:basedOn w:val="Normal"/>
    <w:next w:val="Normal"/>
    <w:link w:val="SubtitleChar"/>
    <w:qFormat/>
    <w:rsid w:val="00C94745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9474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AU" w:eastAsia="ru-RU"/>
    </w:rPr>
  </w:style>
  <w:style w:type="character" w:styleId="Strong">
    <w:name w:val="Strong"/>
    <w:uiPriority w:val="22"/>
    <w:qFormat/>
    <w:rsid w:val="00F764E8"/>
    <w:rPr>
      <w:b/>
      <w:bCs/>
    </w:rPr>
  </w:style>
  <w:style w:type="character" w:customStyle="1" w:styleId="Heading1Char">
    <w:name w:val="Heading 1 Char"/>
    <w:basedOn w:val="DefaultParagraphFont"/>
    <w:link w:val="Heading1"/>
    <w:rsid w:val="00CE19B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AU" w:eastAsia="ru-RU"/>
    </w:rPr>
  </w:style>
  <w:style w:type="character" w:customStyle="1" w:styleId="translation-word">
    <w:name w:val="translation-word"/>
    <w:basedOn w:val="DefaultParagraphFont"/>
    <w:rsid w:val="00AB1154"/>
  </w:style>
  <w:style w:type="paragraph" w:styleId="Footer">
    <w:name w:val="footer"/>
    <w:basedOn w:val="Normal"/>
    <w:link w:val="FooterChar"/>
    <w:unhideWhenUsed/>
    <w:rsid w:val="008556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556F6"/>
    <w:rPr>
      <w:lang w:val="en-AU" w:eastAsia="ru-RU"/>
    </w:rPr>
  </w:style>
  <w:style w:type="paragraph" w:customStyle="1" w:styleId="TableParagraph">
    <w:name w:val="Table Paragraph"/>
    <w:basedOn w:val="Normal"/>
    <w:uiPriority w:val="1"/>
    <w:qFormat/>
    <w:rsid w:val="00A509A8"/>
    <w:pPr>
      <w:widowControl w:val="0"/>
      <w:autoSpaceDE w:val="0"/>
      <w:autoSpaceDN w:val="0"/>
      <w:spacing w:before="96"/>
    </w:pPr>
    <w:rPr>
      <w:rFonts w:ascii="Arial MT" w:eastAsia="Arial MT" w:hAnsi="Arial MT" w:cs="Arial MT"/>
      <w:sz w:val="22"/>
      <w:szCs w:val="22"/>
      <w:lang w:val="en-US" w:eastAsia="en-US"/>
    </w:rPr>
  </w:style>
  <w:style w:type="character" w:customStyle="1" w:styleId="anegp0gi0b9av8jahpyh">
    <w:name w:val="anegp0gi0b9av8jahpyh"/>
    <w:basedOn w:val="DefaultParagraphFont"/>
    <w:rsid w:val="00955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1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4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773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35633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38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18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3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1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5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8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82526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0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56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0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3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464988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6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28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03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0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8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5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8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0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4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AB8A2-081A-48F2-ADE8-9A1ED61D9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25</Pages>
  <Words>5050</Words>
  <Characters>28787</Characters>
  <Application>Microsoft Office Word</Application>
  <DocSecurity>0</DocSecurity>
  <Lines>239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33770</CharactersWithSpaces>
  <SharedDoc>false</SharedDoc>
  <HLinks>
    <vt:vector size="6" baseType="variant">
      <vt:variant>
        <vt:i4>3211315</vt:i4>
      </vt:variant>
      <vt:variant>
        <vt:i4>0</vt:i4>
      </vt:variant>
      <vt:variant>
        <vt:i4>0</vt:i4>
      </vt:variant>
      <vt:variant>
        <vt:i4>5</vt:i4>
      </vt:variant>
      <vt:variant>
        <vt:lpwstr>https://eurobaza.am/hy/accessories/mount-leostar-ls4081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https://mul2-mia.gov.am/tasks/4389231/oneclick?token=366d55f3d9b453eb28519c8dac98928d</cp:keywords>
  <cp:lastModifiedBy>Anna Sargsyan</cp:lastModifiedBy>
  <cp:revision>105</cp:revision>
  <cp:lastPrinted>2025-05-14T06:04:00Z</cp:lastPrinted>
  <dcterms:created xsi:type="dcterms:W3CDTF">2020-07-23T13:53:00Z</dcterms:created>
  <dcterms:modified xsi:type="dcterms:W3CDTF">2025-06-09T12:20:00Z</dcterms:modified>
</cp:coreProperties>
</file>