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թթվածնի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թթվածնի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թթվածնի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թթվածնի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ԲԺՇԿԱԿԱՆ ԹԹՎԱԾՆԻ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բալոնով՝ 93-96%, մթնոլորտային ճնշումը 150-160մթ/ճ, բալոնի տարողությունը նվազագույնը 6մ3:  Մատակարարումը կատարվում է պողպատյա,  նվազագույնը  40 լ. փորձաքննություն անցած տարաներով,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մատակարարման ժամկետը սահմանվում է  պատվիրատուից պատվերը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