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считывателей отпечатков пальцев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Анна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61 52 Պատասխանատու ստորաբաժանում՝ 010 59 65 00, 010 59 64 98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ԷԱՃԱՊՁԲ-2025/Ա-93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считывателей отпечатков пальцев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считывателей отпечатков пальцев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ԷԱՃԱՊՁԲ-2025/Ա-93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считывателей отпечатков пальцев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отпечатков пальцев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2025.06.26.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ԷԱՃԱՊՁԲ-2025/Ա-93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ԷԱՃԱՊՁԲ-2025/Ա-93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ԷԱՃԱՊՁԲ-2025/Ա-93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ԷԱՃԱՊՁԲ-2025/Ա-93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ԷԱՃԱՊՁԲ-2025/Ա-93"*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ԷԱՃԱՊՁԲ-2025/Ա-93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ԷԱՃԱՊՁԲ-2025/Ա-93"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ԷԱՃԱՊՁԲ-2025/Ա-93*.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ԷԱՃԱՊՁԲ-2025/Ա-93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ԷԱՃԱՊՁԲ-2025/Ա-93"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ԷԱՃԱՊՁԲ-2025/Ա-93*.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ԷԱՃԱՊՁԲ-2025/Ա-93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отпечатков пальцев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отпечатков пальцев 
Описание
Компактный сканер в реальном времени, который позволяет делать как однократную, так и десятикратную съемку. передовые оптические технологии должны обеспечивать высокоскоростную съемку изображений и их плавную обработку. Пылезащитный и влагозащищенный корпус со степенью защиты не менее IP65 позволяет использовать его как в помещении, так и на мобильных устройствах. По крайней мере, сертификат надежности FBI
Сертификаты как минимум 
FBI IAFIS Appendix F
Сертификация гарантирует пользователям, что устройство должно соответствовать или превосходить как минимум стандарты взаимодействия FBI и будет работать как минимум с интегрированной автоматизированной информационной системой отпечатков пальцев (IAFIS). Он должен гарантировать высокое качество используемых изображений и поддержку всех этапов идентификации экспертами по отпечаткам пальцев и IAFIS. Appendix F имеет строгие условия качества изображения, ориентированные на сравнение отпечатков пальцев человека и упрощающие работу ։
Мощный внутренний DSP
Сканер должен быть оснащен мощным процессором, который должен обеспечивать высокоскоростную обработку изображений во время записи, хранения, обработки и передачи данных отпечатков пальцев.  Благодаря использованию CPU уникальная технология предварительной обработки изображений обеспечивает более высокую скорость при съемке и более высокую пропускную способность пикселей, что обеспечивает лучшее качество изображения:
Технические данные
Основной
Тип отпечатка пальца
• Один палец / одно измерение / комбинация из четырех пальцев / два больших пальца
Тип датчика, по крайней мере, оптический
Скорость съемки не менее
• 4+4+2 15 в секунде
Разрешение как минимум
• 500dpi
Grayscale изображения
• 8бит, 256 уровень
Platen размер не менее
• 89 x 80 мм
Площадь датчика не менее
• 81.28 x 76.2 мм
Размер изображения не менее
• Комбинация четырех пальцев 1600 x 1500 пикселей / один палец 800 x 750 пикселей
Стандарты качества изображения как минимум
• FBI IAFIS Appendix F
Данные устройства
USB с высокой скоростью не менее 2,0 (данные и питание)
Степень защиты IP по крайней мере
• IP65
Сенсорная поверхность как минимум
• Оптическое стекло с защитой от царапин
Динамик
• Встроенный
LED индикатор
• доступно
Рабочая температура не менее
От -10 до примерно +55 °C
Размер не менее
• 152  x 152 x 127 мм
Вес не менее
• 1,8кг
По крайней мере, сертификаты
• CE, FCC, KC, UL, ROHS, USB-IF, WHQL
Поддерживаемые операционные системы
Windows 8 и выше 32/64 бит
• Linux Ubuntu, Debian, Fedora, Cent OS 32/64 бит
• Android 5․0 и выше
Гарантия и техническое обслуживание
• Гарантийное обслуживание в течение одного года
• Гарантийное обслуживание в течение одного года (гарантийное обслуживание должно быть предоставлено в официальном сервисном центре производителя (при представлении технических характеристик предлагаемого товара, предусмотренных приглашением, также предоставляются данные сервисного центра) и справка от производителя о том, что товар предназначен для потребления и обслуживания в регионе, охватывающем Республику Армения. (МАФ или ДАФ) 
• Обязательное условие: продукт должен быть новым, неиспользованным,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