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բարձր ճնշման տակ աշխատող սարքերի ձեռքբերման նպատակով ԵԱ-ԷԱՃԱՊՁԲ-25/36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բարձր ճնշման տակ աշխատող սարքերի ձեռքբերման նպատակով ԵԱ-ԷԱՃԱՊՁԲ-25/36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բարձր ճնշման տակ աշխատող սարքերի ձեռքբերման նպատակով ԵԱ-ԷԱՃԱՊՁԲ-25/36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բարձր ճնշման տակ աշխատող սարքերի ձեռքբերման նպատակով ԵԱ-ԷԱՃԱՊՁԲ-25/36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սարք.
 Աշխատանքային ճնշում՝ առնվազն 200 բար. 
Ջրի արտադրողականություն՝ առնվազն 900 լ/ժ 
Հոսանքի պարամետրեր՝ 3/400/50   ( ֮/Վ/Հց) 
Բարձր ճնշման խողովակ 
Սնուցող ջրի տաքություն՝ մաքսիմում 60 C 
Էներգիայի  ծախսը 7.5-8 կվտ 
Սարքը իր մեջ պետք է ներառի ղեկավարման վահանակ, էլեկտրական շարժիչի ֆազային պաշտպանիչ: Սարքի դետալները մանրամասն ներկայացված են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սարք /շարժական/.
Աշխատանքային ճնշում՝ առնվազն 200 բար.
Ջրի արտադրողականություն՝ առնվազն 900 լ/ժ
Հոսանքի պարամետրեր՝ 3/400/50   ( ֮/Վ/Հց)
Բարձր ճնշման խողովակ
Սնուցող ջրի տաքություն՝ մաքսիմում 60 C
Էներգիայի  ծախսը 7.5-8 կվտ
Սարքը իր մեջ պետք է ներառի ղեկավարման վահանակ, էլեկտրական շարժիչի ֆազային պաշտպանիչ: Սարքի դետալները մանրամասն ներկայացված են Հավելված 2-ում: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