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67" w:rsidRPr="00F02421" w:rsidRDefault="006A5867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  <w:r w:rsidRPr="00F02421">
        <w:rPr>
          <w:rFonts w:ascii="Sylfaen" w:hAnsi="Sylfaen"/>
          <w:b/>
          <w:bCs/>
          <w:iCs/>
          <w:sz w:val="28"/>
          <w:lang w:val="hy-AM"/>
        </w:rPr>
        <w:t>Տեխնիկական նկարագիր</w:t>
      </w:r>
      <w:r w:rsidR="006335EE">
        <w:rPr>
          <w:rFonts w:ascii="Sylfaen" w:hAnsi="Sylfaen"/>
          <w:b/>
          <w:bCs/>
          <w:iCs/>
          <w:sz w:val="28"/>
          <w:lang w:val="hy-AM"/>
        </w:rPr>
        <w:t xml:space="preserve"> </w:t>
      </w:r>
    </w:p>
    <w:p w:rsidR="00482F6F" w:rsidRPr="00F02421" w:rsidRDefault="00482F6F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</w:p>
    <w:p w:rsidR="00986BDF" w:rsidRPr="00F02421" w:rsidRDefault="00986BDF" w:rsidP="00986BDF">
      <w:pPr>
        <w:pStyle w:val="a3"/>
        <w:numPr>
          <w:ilvl w:val="0"/>
          <w:numId w:val="1"/>
        </w:numPr>
        <w:rPr>
          <w:rFonts w:ascii="Sylfaen" w:hAnsi="Sylfaen"/>
          <w:b/>
          <w:sz w:val="28"/>
          <w:lang w:val="hy-AM"/>
        </w:rPr>
      </w:pPr>
      <w:r w:rsidRPr="00F02421">
        <w:rPr>
          <w:rFonts w:ascii="Sylfaen" w:hAnsi="Sylfaen"/>
          <w:b/>
          <w:sz w:val="28"/>
          <w:lang w:val="hy-AM"/>
        </w:rPr>
        <w:t>Զսպանակով ճոճանակ</w:t>
      </w:r>
    </w:p>
    <w:p w:rsidR="00986BDF" w:rsidRPr="00F02421" w:rsidRDefault="00986BDF" w:rsidP="00986BDF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Քանակը՝ 1 հատ</w:t>
      </w:r>
    </w:p>
    <w:p w:rsidR="00986BDF" w:rsidRPr="00F02421" w:rsidRDefault="00986BDF" w:rsidP="00986BDF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Նստատեղերի քանակը՝ 2</w:t>
      </w:r>
    </w:p>
    <w:p w:rsidR="00986BDF" w:rsidRPr="00F02421" w:rsidRDefault="00986BDF" w:rsidP="00986BDF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Մեկ նստատեղի տարողությունը՝ 60կգ</w:t>
      </w:r>
    </w:p>
    <w:p w:rsidR="00986BDF" w:rsidRPr="00F02421" w:rsidRDefault="00986BDF" w:rsidP="00986BDF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Ընդհանուր տարողությունը՝ մինչև 120 կգ</w:t>
      </w:r>
    </w:p>
    <w:p w:rsidR="00986BDF" w:rsidRPr="00F02421" w:rsidRDefault="00986BDF" w:rsidP="00986BDF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Տարիքային խումբ՝ 3-12 տարեկան երեխաների համար</w:t>
      </w:r>
    </w:p>
    <w:p w:rsidR="00986BDF" w:rsidRPr="00F02421" w:rsidRDefault="00986BDF" w:rsidP="00986BDF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Բոլոր անկյունային հատվածների հղկում և կլորացում</w:t>
      </w:r>
    </w:p>
    <w:p w:rsidR="00986BDF" w:rsidRPr="00F02421" w:rsidRDefault="00986BDF" w:rsidP="00986BDF">
      <w:pPr>
        <w:rPr>
          <w:rFonts w:ascii="Sylfaen" w:hAnsi="Sylfaen"/>
          <w:b/>
          <w:bCs/>
          <w:iCs/>
          <w:lang w:val="hy-AM"/>
        </w:rPr>
      </w:pPr>
    </w:p>
    <w:p w:rsidR="00986BDF" w:rsidRPr="00F02421" w:rsidRDefault="00986BDF" w:rsidP="00986BDF">
      <w:pPr>
        <w:rPr>
          <w:rFonts w:ascii="Sylfaen" w:hAnsi="Sylfaen"/>
          <w:lang w:val="hy-AM"/>
        </w:rPr>
      </w:pPr>
      <w:r w:rsidRPr="00F02421">
        <w:rPr>
          <w:rFonts w:ascii="Sylfaen" w:hAnsi="Sylfaen"/>
          <w:bCs/>
          <w:iCs/>
          <w:lang w:val="hy-AM"/>
        </w:rPr>
        <w:t xml:space="preserve">Զսպանակով ճոճոնակ /2 տեղ/: Մարզասարքի չափսերը /մ/. երկարություն՝ առնվազն 2,1 մ, լայնություն՝ առնվազն 0.4մ, բարձրություն՝ առնվազն 0.8մ: Նյութը՝ Երկաթյա: </w:t>
      </w:r>
      <w:r w:rsidRPr="00F02421">
        <w:rPr>
          <w:rFonts w:ascii="Sylfaen" w:hAnsi="Sylfaen" w:cs="Sylfaen"/>
          <w:shd w:val="clear" w:color="auto" w:fill="FFFFFF"/>
          <w:lang w:val="hy-AM"/>
        </w:rPr>
        <w:t>Տարիք</w:t>
      </w:r>
      <w:r w:rsidRPr="00F02421">
        <w:rPr>
          <w:rFonts w:ascii="Sylfaen" w:hAnsi="Sylfaen" w:cs="Arial"/>
          <w:shd w:val="clear" w:color="auto" w:fill="FFFFFF"/>
          <w:lang w:val="hy-AM"/>
        </w:rPr>
        <w:t>ային խումբ</w:t>
      </w:r>
      <w:r w:rsidRPr="00F02421">
        <w:rPr>
          <w:rFonts w:ascii="Sylfaen" w:hAnsi="Sylfaen" w:cs="Courier New"/>
          <w:shd w:val="clear" w:color="auto" w:fill="FFFFFF"/>
          <w:lang w:val="hy-AM"/>
        </w:rPr>
        <w:t xml:space="preserve">՝ </w:t>
      </w:r>
      <w:r w:rsidRPr="00F02421">
        <w:rPr>
          <w:rFonts w:ascii="Sylfaen" w:hAnsi="Sylfaen" w:cs="Arial"/>
          <w:shd w:val="clear" w:color="auto" w:fill="FFFFFF"/>
          <w:lang w:val="hy-AM"/>
        </w:rPr>
        <w:t>3 – 12 տարեկան:</w:t>
      </w:r>
      <w:r w:rsidRPr="00F02421">
        <w:rPr>
          <w:rFonts w:ascii="Sylfaen" w:hAnsi="Sylfaen" w:cs="Sylfaen"/>
          <w:lang w:val="hy-AM"/>
        </w:rPr>
        <w:t xml:space="preserve"> Մարզասարքի իրանը և կրող մասերը՝ շվելեր 14, </w:t>
      </w:r>
      <w:r w:rsidRPr="00F02421">
        <w:rPr>
          <w:rFonts w:ascii="Sylfaen" w:hAnsi="Sylfaen" w:cstheme="majorHAnsi"/>
          <w:lang w:val="hy-AM"/>
        </w:rPr>
        <w:t>L=600մմ</w:t>
      </w:r>
      <w:r w:rsidRPr="00F02421">
        <w:rPr>
          <w:rFonts w:ascii="Sylfaen" w:hAnsi="Sylfaen" w:cs="Sylfaen"/>
          <w:lang w:val="hy-AM"/>
        </w:rPr>
        <w:t xml:space="preserve">, </w:t>
      </w:r>
      <w:r w:rsidRPr="00F02421">
        <w:rPr>
          <w:rFonts w:ascii="Sylfaen" w:hAnsi="Sylfaen" w:cstheme="majorHAnsi"/>
          <w:lang w:val="hy-AM"/>
        </w:rPr>
        <w:t xml:space="preserve">Ուղղանկյուն.խողովակի չափսերը՝ առնվազն՝ 60*40*2.5 մմ,   L=1000մմ: Ուղղանկյուն խողովակի չափսերը՝ առնվազն՝ 60*30*2.0մմ, L=4000մմ, զսպանակ՝ գալարների թիվը՝ 8-12 հատ: </w:t>
      </w:r>
      <w:r w:rsidRPr="00F02421">
        <w:rPr>
          <w:rFonts w:ascii="Sylfaen" w:hAnsi="Sylfaen" w:cstheme="majorHAnsi"/>
          <w:bCs/>
          <w:lang w:val="hy-AM"/>
        </w:rPr>
        <w:t>Նստատեղեր</w:t>
      </w:r>
      <w:r w:rsidRPr="00F02421">
        <w:rPr>
          <w:bCs/>
          <w:lang w:val="hy-AM"/>
        </w:rPr>
        <w:t>ˋ</w:t>
      </w:r>
      <w:r w:rsidRPr="00F02421">
        <w:rPr>
          <w:rFonts w:ascii="Sylfaen" w:hAnsi="Sylfaen" w:cstheme="majorHAnsi"/>
          <w:lang w:val="hy-AM"/>
        </w:rPr>
        <w:t xml:space="preserve"> LLDPE</w:t>
      </w:r>
      <w:r w:rsidRPr="00F02421">
        <w:rPr>
          <w:rFonts w:ascii="Sylfaen" w:hAnsi="Sylfaen" w:cs="Arial"/>
          <w:lang w:val="hy-AM"/>
        </w:rPr>
        <w:t xml:space="preserve"> պլաստիկ՝ մեջքի համար նախատեսված հենակով: </w:t>
      </w:r>
      <w:r w:rsidRPr="00F02421">
        <w:rPr>
          <w:rFonts w:ascii="Sylfaen" w:hAnsi="Sylfaen" w:cs="Sylfaen"/>
          <w:lang w:val="hy-AM"/>
        </w:rPr>
        <w:t>Արտաքին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տեսքը</w:t>
      </w:r>
      <w:r w:rsidRPr="00F02421">
        <w:rPr>
          <w:rFonts w:ascii="Sylfaen" w:hAnsi="Sylfaen"/>
          <w:lang w:val="hy-AM"/>
        </w:rPr>
        <w:t xml:space="preserve"> և գույները՝ </w:t>
      </w:r>
      <w:r w:rsidRPr="00F02421">
        <w:rPr>
          <w:rFonts w:ascii="Sylfaen" w:hAnsi="Sylfaen" w:cs="Sylfaen"/>
          <w:lang w:val="hy-AM"/>
        </w:rPr>
        <w:t>համաձայն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նկարի</w:t>
      </w:r>
      <w:r w:rsidRPr="00F02421">
        <w:rPr>
          <w:rFonts w:ascii="Sylfaen" w:hAnsi="Sylfaen"/>
          <w:lang w:val="hy-AM"/>
        </w:rPr>
        <w:t xml:space="preserve">: </w:t>
      </w:r>
      <w:r w:rsidRPr="00F02421">
        <w:rPr>
          <w:rFonts w:ascii="Sylfaen" w:hAnsi="Sylfaen" w:cs="Sylfaen"/>
          <w:lang w:val="hy-AM"/>
        </w:rPr>
        <w:t>Տեղափոխումը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և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տեղադրման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բոլոր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աշխատանքները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կատարվում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է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>մատակարարի</w:t>
      </w:r>
      <w:r w:rsidRPr="00F02421">
        <w:rPr>
          <w:rFonts w:ascii="Sylfaen" w:hAnsi="Sylfaen"/>
          <w:lang w:val="hy-AM"/>
        </w:rPr>
        <w:t xml:space="preserve"> </w:t>
      </w:r>
      <w:r w:rsidRPr="00F02421">
        <w:rPr>
          <w:rFonts w:ascii="Sylfaen" w:hAnsi="Sylfaen" w:cs="Sylfaen"/>
          <w:lang w:val="hy-AM"/>
        </w:rPr>
        <w:t xml:space="preserve">կողմից, պետք է </w:t>
      </w:r>
      <w:r w:rsidRPr="00F02421">
        <w:rPr>
          <w:rFonts w:ascii="Sylfaen" w:hAnsi="Sylfaen"/>
          <w:bCs/>
          <w:iCs/>
          <w:szCs w:val="14"/>
          <w:lang w:val="hy-AM"/>
        </w:rPr>
        <w:t>տեղադրվի բետոնացումով՝ ամրանավորումով:</w:t>
      </w:r>
      <w:bookmarkStart w:id="0" w:name="_GoBack"/>
      <w:bookmarkEnd w:id="0"/>
    </w:p>
    <w:p w:rsidR="00986BDF" w:rsidRPr="00F02421" w:rsidRDefault="00986BDF" w:rsidP="00986BDF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noProof/>
          <w:lang w:val="ru-RU" w:eastAsia="ru-RU"/>
        </w:rPr>
        <w:drawing>
          <wp:inline distT="0" distB="0" distL="0" distR="0" wp14:anchorId="35202656" wp14:editId="12D48A05">
            <wp:extent cx="3352972" cy="188604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2972" cy="188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5EE" w:rsidRPr="00F02421" w:rsidRDefault="006335EE" w:rsidP="0030026A">
      <w:pPr>
        <w:spacing w:after="160" w:line="259" w:lineRule="auto"/>
        <w:rPr>
          <w:rFonts w:ascii="Sylfaen" w:hAnsi="Sylfaen"/>
          <w:b/>
          <w:lang w:val="hy-AM"/>
        </w:rPr>
      </w:pPr>
    </w:p>
    <w:sectPr w:rsidR="006335EE" w:rsidRPr="00F02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0DA1"/>
    <w:multiLevelType w:val="multilevel"/>
    <w:tmpl w:val="0E681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A63008"/>
    <w:multiLevelType w:val="multilevel"/>
    <w:tmpl w:val="CD8CF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A2397"/>
    <w:multiLevelType w:val="hybridMultilevel"/>
    <w:tmpl w:val="203AA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A5A91"/>
    <w:multiLevelType w:val="multilevel"/>
    <w:tmpl w:val="4A700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4C3631"/>
    <w:multiLevelType w:val="multilevel"/>
    <w:tmpl w:val="4B9A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556513"/>
    <w:multiLevelType w:val="multilevel"/>
    <w:tmpl w:val="909E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5C"/>
    <w:rsid w:val="000D36CE"/>
    <w:rsid w:val="001865B5"/>
    <w:rsid w:val="0030026A"/>
    <w:rsid w:val="00385932"/>
    <w:rsid w:val="00482F6F"/>
    <w:rsid w:val="006335EE"/>
    <w:rsid w:val="006A5867"/>
    <w:rsid w:val="007904A7"/>
    <w:rsid w:val="008D3A1D"/>
    <w:rsid w:val="009260A2"/>
    <w:rsid w:val="00952825"/>
    <w:rsid w:val="00960948"/>
    <w:rsid w:val="009832BD"/>
    <w:rsid w:val="00986BDF"/>
    <w:rsid w:val="00AA595C"/>
    <w:rsid w:val="00AC4A53"/>
    <w:rsid w:val="00B6748E"/>
    <w:rsid w:val="00CE4FCB"/>
    <w:rsid w:val="00D34C01"/>
    <w:rsid w:val="00D356CE"/>
    <w:rsid w:val="00E0565B"/>
    <w:rsid w:val="00E51F4A"/>
    <w:rsid w:val="00EE2FF6"/>
    <w:rsid w:val="00F0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6B67"/>
  <w15:chartTrackingRefBased/>
  <w15:docId w15:val="{7FC03B85-42C4-43E6-A350-E4E3FC96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link w:val="40"/>
    <w:uiPriority w:val="9"/>
    <w:qFormat/>
    <w:rsid w:val="00D356CE"/>
    <w:pPr>
      <w:spacing w:before="100" w:beforeAutospacing="1" w:after="100" w:afterAutospacing="1"/>
      <w:outlineLvl w:val="3"/>
    </w:pPr>
    <w:rPr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8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5932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D356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56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Saribekyan</dc:creator>
  <cp:keywords/>
  <dc:description/>
  <cp:lastModifiedBy>GSG</cp:lastModifiedBy>
  <cp:revision>14</cp:revision>
  <dcterms:created xsi:type="dcterms:W3CDTF">2025-05-06T11:51:00Z</dcterms:created>
  <dcterms:modified xsi:type="dcterms:W3CDTF">2025-06-11T05:54:00Z</dcterms:modified>
</cp:coreProperties>
</file>