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ՊԵԿ-ԷԱՃԱՊՁԲ-25/010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պիտույքներ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Հրաչյա Մխիթարյան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+37460844708, +37460844709, +37460844702, +37460844703, +37460844704,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hrachya_mkhitaryan@taxservice.am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ՊԵԿ-ԷԱՃԱՊՁԲ-25/010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պիտույքներ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պիտույքներ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ՊԵԿ-ԷԱՃԱՊՁԲ-25/010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hrachya_mkhitaryan@taxservice.am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պիտույքներ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383.54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ՊԵԿ-ԷԱՃԱՊՁԲ-25/010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ՊԵԿ-ԷԱՃԱՊՁԲ-25/010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«ՊԵԿ-ԷԱՃԱՊՁԲ-25/010»*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ՊԵԿ-ԷԱՃԱՊՁԲ-25/010*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«ՊԵԿ-ԷԱՃԱՊՁԲ-25/010»*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ՊԵԿ-ԷԱՃԱՊՁԲ-25/010*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մկրատ, սայրերը՝ չժանգոտվող պողպատից, սև պլաստմասսայե բռնակներով  (կարող է համադրված լինել մեկ այլ գույնով ևս): Մկրատի երկարությունը՝ 17-20 սմ։
Այլ պայմաններ՝
* Գնման առարկայի բնութագիրը բավարարում է մեկից ավելի հնարավոր մասնակիցների և արտադրողների:
     **
Մատակարարված ապրանքը պետք է լինի նոր՝ չօգտագործված: Ապրանքի տեղափոխումը և բեռնաթափումը իրականացնում է Մատակարարը իր                          միջոցներով և իր հաշվին:
     *** Մասնակիցը պետք է ներկայացնի առաջարկվող ապրանքի ապրանքային նշանի, ֆիրմային անվանման, մոդելի և արտադրողի վերաբերյալ տեղեկատվություն: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սայրի արգելափակման համակարգով, ուղղորդիչը՝ մետաղյա, սայրի լայնությունը՝ 9-15 մմ,  շեղբերի քանակը՝  նվազագույնը՝ 8:
Այլ պայմաններ՝
* Գնման առարկայի բնութագիրը բավարարում է մեկից ավելի հնարավոր մասնակիցների և արտադրողների:
     **
Մատակարարված ապրանքը պետք է լինի նոր՝ չօգտագործված: Ապրանքի տեղափոխումը և բեռնաթափումը իրականացնում է Մատակարարը իր                          միջոցներով և իր հաշվին:
     *** Մասնակիցը պետք է ներկայացնի առաջարկվող ապրանքի ապրանքային նշանի, ֆիրմային անվանման, մոդելի և արտադրողի վերաբերյալ տեղեկատվություն: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Մ.Խորենացու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Մ.Խորենացու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