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ՀՀԿԳՄՍՆԷԱՃԱՊՁԲ-25/96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22 դպրոցների համար դյուրակիր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ՀՀԿԳՄՍՆԷԱՃԱՊՁԲ-25/96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22 դպրոցների համար դյուրակիր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22 դպրոցների համար դյուրակիր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22 դպրոցների համար դյուրակիր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4.8865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438.12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ՀՀԿԳՄՍՆԷԱՃԱՊՁԲ-25/96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ՀՀԿԳՄՍՆԷԱՃԱՊՁԲ-25/96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ՀՀԿԳՄՍՆԷԱՃԱՊՁԲ-25/96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ՀՀԿԳՄՍՆԷԱՃԱՊՁԲ-25/96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«ՀՀԿԳՄՍՆԷԱՃԱՊՁԲ-25/96»*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ՀՀԿԳՄՍՆԷԱՃԱՊՁԲ-25/96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«ՀՀԿԳՄՍՆԷԱՃԱՊՁԲ-25/96»*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«ՀՀԿԳՄՍՆԷԱՃԱՊՁԲ-25/96»*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ՀՀԿԳՄՍՆԷԱՃԱՊՁԲ-25/96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«ՀՀԿԳՄՍՆԷԱՃԱՊՁԲ-25/96»*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Էկրանի անկյունագիծը՝ առնվազն 15.6”, FHD (1920x1080), IPS, վեբ տեսախցիկ՝ առնվազն 720p HD Camera, առնվազն 3 հատ USB պորտ, որից 1xUSB Type-C, 2xUSB 3.1, 1xHDMI 1.4, Wi-Fi 802.11ac and Bluetooth 5 combo, 1x RJ-45 (կամ համակարգչի հետ տրամադրվում է USB - RJ-45 փոխակերպիչ), 1xheadphone/microphone combo: Մարտկոցի աշխատաժամանակը՝ նախատեսված առնվազն 8 ժամ: Համակարգչի հետ տրամադրվում է համակարգչային մկնիկ՝ օպտիկական, USB, նվազագույնը՝ 1000dpi, լարի երկարությունը՝ առնվազն 1.5մ, միջին չափսի, ոչ մինի, Genius արտադրողի Genius ֆիրմային անվանման DX-120 մոդելը կամ համարժեք A4Tech արտադրողի A4Tech ֆիրմային անվանման OP-50D մոդելը կամ համարժեք LOGITECH արտադրողի LOGITECH ֆիրմային անվանման M 90 մոդելը կամ համարժեք LOGITECH արտադրողի LOGITECH ֆիրմային անվանման B 100 մոդելը կամ համարժեք LOGITECH արտադրողի LOGITECH ֆիրմային անվանման M 100 մոդելը: Ապրանքները պետք է լինեն նոր` չօգտագործված: Ապրանքների համար երաշխիքային ժամկետ սահմանել առնվազն 365 օր՝ հաշված Գնորդի կողմից ապրանքն ընդունվելու օրվան հաջորդող օրվանից: Երաշխիքային ժամկետի ընթացքում դյուրակիր համակարգչի մոտ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Երաշխիքային ժամկետի ընթացքում դյուրակիր համակարգիչների հետ տրամադրվող մկնիկների մոտ ի հայտ եկած թերությունները Գնորդի կողմից սահմանված ողջամիտ ժամկետում պետք է շտկել տեղում /դետալների փոխարինում/ կամ ապրանքը փոխարինել նորով: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ինչպես նաև ՀՀ-ում հավատարմագրված առնվազն մեկ սերվիս կենտրոնի տվյալները՝ բացառությամբ դյուրակիր համակարգիչների հետ տրամադրվող մկնիկների: Մատակարարման օրը համաձայնեցնել պատվիրատուի հետ: Մատակարարումից առաջ դյուրակիր համակարգչի նմուշը համաձայնեցնել Գնորդի հետ: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տեղափոխումը, բեռնաթափումը, տեղադրումը, փորձարկումը իրականացնում է Վաճառողն իր միջոցների հաշվին, համաձայն պատվիրատուի կողմից տրված բաշխման ցուցակի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համապատասխան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