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2025.06.12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Для нужд  МВД РА приобретение струйные принтеры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Լուսինե Սահակյան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59 60 21 Պատասխանատու ստորաբաժանում՝ 096 44 62 81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ԷԱՃԱՊՁԲ-ՄՔԾ/2025/Լ-62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2025.06.12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Для нужд  МВД РА приобретение струйные принтеры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Для нужд  МВД РА приобретение струйные принтеры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ԷԱՃԱՊՁԲ-ՄՔԾ/2025/Լ-62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Для нужд  МВД РА приобретение струйные принтеры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շիթային տպիչներ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14</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383.25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4.8642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438.36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2025.06.27.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ԷԱՃԱՊՁԲ-ՄՔԾ/2025/Լ-62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ԷԱՃԱՊՁԲ-ՄՔԾ/2025/Լ-62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ԷԱՃԱՊՁԲ-ՄՔԾ/2025/Լ-62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ԷԱՃԱՊՁԲ-ՄՔԾ/2025/Լ-62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ԷԱՃԱՊՁԲ-ՄՔԾ/2025/Լ-62"*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ԷԱՃԱՊՁԲ-ՄՔԾ/2025/Լ-62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ԷԱՃԱՊՁԲ-ՄՔԾ/2025/Լ-62"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ԷԱՃԱՊՁԲ-ՄՔԾ/2025/Լ-62*.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ԷԱՃԱՊՁԲ-ՄՔԾ/2025/Լ-62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ԷԱՃԱՊՁԲ-ՄՔԾ/2025/Լ-62"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ԷԱՃԱՊՁԲ-ՄՔԾ/2025/Լ-62*.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ԷԱՃԱՊՁԲ-ՄՔԾ/2025/Լ-62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ԷԱՃԱՊՁԲ-ՄՔԾ/2025/Լ-62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շիթային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Паспортный принтер Diletta 900i или аналогично.
Печать паспортов с использованием широкой печатающей головки 3,33 см (1,31 дюйма) с разрешением до 2400 точек на дюйм, высокое качество изображения.
Должен иметь инструмент автоматического выравнивания печатающей головки, который позволяет оператору легко выровнять/откалибровать новую печатающую головку при установке,
Функции
MRZ
Печать: каждой страницы паспорта от 4 до 96 страниц с отдельными сменными картриджами.
Ообщая вместимость::  » 156 мл. Контейнер для чернил должен быть заменен оператором.
Полностью металлический корпус  для максимальной прочности и электромагнитного экранирования
9 секунд на страницу ICAO
Размеры:
Ширина x Глубина x Высота - 500 x 425 x 210 мм
Вес: примерно 15 кг.
Драйвер принтера:
Windows 10/8/7 (32 և 64-бит. версии)
Интерфейсы:
USB 2.0 (Universal Serial Bus)
Медиа (ICAO 9303) 
машиносчитываемые паспорта  - макс. 96 страниц.
Печатающая головка
количество насадок – 6272 (1568 х 4)
разрешение – 1200 насадок на дюйм, на цвет
Рабочая среда
Температура – от 5 до 35 оС (от 40 до 95оF)
Влажность – от 10 до 90% RH
Входное напряжение от 100 до 240 VAC, 50 / 60 Гц 
Поставщик обеспечивает регулирование печатающих устройств для печати паспортов, предусмотренное постановлением Правительства РА № 821 от 25 декабря 1998 года.
Струйные принтеры должны быть новыми, неиспользованными.
На этапе исполнения договора Продавец обязан предоставить гарантийное письмо (MAF) или соответствующий сертификат от производителя товара или его представителя.
Поставщик предоставляет минимум 1 год гарантии.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ԷԱՃԱՊՁԲ-ՄՔԾ/2025/Լ-62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Давташен, 4-й квартал, д.17/10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через 20 дней, в течение 90 календарных дней.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ԷԱՃԱՊՁԲ-ՄՔԾ/2025/Լ-62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ԷԱՃԱՊՁԲ-ՄՔԾ/2025/Լ-62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ԷԱՃԱՊՁԲ-ՄՔԾ/2025/Լ-62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