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06B" w:rsidRPr="000C2745" w:rsidRDefault="00494FD0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  <w:r w:rsidRPr="00494FD0">
        <w:rPr>
          <w:rFonts w:ascii="GHEA Grapalat" w:hAnsi="GHEA Grapalat"/>
          <w:b/>
          <w:i/>
        </w:rPr>
        <w:t>ՓՈՓՈԽՎԱԾ ՏԵԽՆԻԿԱԿԱՆ ԲՆՈՒԹԱԳԻՐ - ИЗМЕНЕННЫЕ ТЕХНИЧЕСКИЕ ХАРАКТЕРИСТИКИ</w:t>
      </w:r>
    </w:p>
    <w:tbl>
      <w:tblPr>
        <w:tblStyle w:val="TableGrid"/>
        <w:tblW w:w="153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7513"/>
        <w:gridCol w:w="850"/>
        <w:gridCol w:w="851"/>
        <w:gridCol w:w="1276"/>
        <w:gridCol w:w="710"/>
        <w:gridCol w:w="1275"/>
      </w:tblGrid>
      <w:tr w:rsidR="00B124EC" w:rsidRPr="00043A61" w:rsidTr="00A8705F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A8705F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Անվանումը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Наименование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en-US"/>
              </w:rPr>
              <w:t>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եխնիկական բնութագիր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Техническая характеристика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Չափման միավորը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Ենթակա քանակը</w:t>
            </w:r>
          </w:p>
          <w:p w:rsidR="00B124EC" w:rsidRPr="00043A61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 xml:space="preserve">Գնման </w:t>
            </w:r>
            <w:r w:rsidR="00965DF1"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կանխատեսվող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գինը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(ՀՀ դրամ)</w:t>
            </w:r>
          </w:p>
          <w:p w:rsidR="00527403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Цена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закупки</w:t>
            </w:r>
          </w:p>
          <w:p w:rsidR="00B124EC" w:rsidRPr="00043A61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  <w:lang w:val="ru-RU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(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Драм РА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A8705F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99538A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Հասցեն</w:t>
            </w:r>
          </w:p>
          <w:p w:rsidR="00606025" w:rsidRPr="00043A61" w:rsidRDefault="00606025" w:rsidP="0099538A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Ժամկետը</w:t>
            </w:r>
          </w:p>
          <w:p w:rsidR="00606025" w:rsidRPr="00043A61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Срок</w:t>
            </w:r>
          </w:p>
        </w:tc>
      </w:tr>
      <w:tr w:rsidR="00A8705F" w:rsidRPr="00043A61" w:rsidTr="005D2D4B">
        <w:trPr>
          <w:trHeight w:val="594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5F" w:rsidRPr="00A8705F" w:rsidRDefault="00A8705F" w:rsidP="00A8705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en-US"/>
              </w:rPr>
            </w:pPr>
            <w:r>
              <w:rPr>
                <w:rFonts w:ascii="GHEA Grapalat" w:hAnsi="GHEA Grapalat"/>
                <w:i/>
                <w:sz w:val="14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5F" w:rsidRPr="00A8705F" w:rsidRDefault="00A8705F" w:rsidP="00A8705F">
            <w:pPr>
              <w:spacing w:after="0"/>
              <w:jc w:val="center"/>
              <w:rPr>
                <w:rFonts w:ascii="GHEA Grapalat" w:hAnsi="GHEA Grapalat" w:cs="Calibri"/>
                <w:bCs/>
                <w:i/>
                <w:lang w:val="en-US"/>
              </w:rPr>
            </w:pPr>
            <w:r w:rsidRPr="00A8705F">
              <w:rPr>
                <w:rFonts w:ascii="GHEA Grapalat" w:hAnsi="GHEA Grapalat" w:cs="Calibri"/>
                <w:bCs/>
                <w:i/>
                <w:lang w:val="en-US"/>
              </w:rPr>
              <w:t>34141210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05F" w:rsidRPr="00A8705F" w:rsidRDefault="00A8705F" w:rsidP="00A8705F">
            <w:pPr>
              <w:spacing w:after="0"/>
              <w:ind w:left="113" w:right="113"/>
              <w:jc w:val="center"/>
              <w:rPr>
                <w:rFonts w:ascii="GHEA Grapalat" w:hAnsi="GHEA Grapalat"/>
                <w:b/>
                <w:i/>
              </w:rPr>
            </w:pPr>
            <w:r w:rsidRPr="00A8705F">
              <w:rPr>
                <w:rFonts w:ascii="GHEA Grapalat" w:hAnsi="GHEA Grapalat"/>
                <w:b/>
                <w:i/>
                <w:lang w:val="en-US"/>
              </w:rPr>
              <w:t>Ավտոսանդուղք</w:t>
            </w:r>
          </w:p>
          <w:p w:rsidR="00A8705F" w:rsidRPr="00A8705F" w:rsidRDefault="00A8705F" w:rsidP="00A8705F">
            <w:pPr>
              <w:spacing w:after="0"/>
              <w:ind w:left="113" w:right="113"/>
              <w:jc w:val="center"/>
              <w:rPr>
                <w:rFonts w:ascii="GHEA Grapalat" w:hAnsi="GHEA Grapalat" w:cs="GHEA Grapalat"/>
                <w:b/>
                <w:i/>
              </w:rPr>
            </w:pPr>
            <w:r w:rsidRPr="00A8705F">
              <w:rPr>
                <w:rFonts w:ascii="GHEA Grapalat" w:eastAsia="Times New Roman" w:hAnsi="GHEA Grapalat" w:cs="Times New Roman"/>
                <w:i/>
                <w:color w:val="111111"/>
                <w:lang w:eastAsia="ru-RU"/>
              </w:rPr>
              <w:t>Автомобильная лестница (автолестница)</w:t>
            </w: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4E7" w:rsidRDefault="00A8705F" w:rsidP="00A8705F">
            <w:pPr>
              <w:spacing w:after="0"/>
              <w:jc w:val="center"/>
              <w:rPr>
                <w:rFonts w:ascii="GHEA Grapalat" w:hAnsi="GHEA Grapalat"/>
                <w:i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sz w:val="21"/>
                <w:szCs w:val="21"/>
              </w:rPr>
              <w:t xml:space="preserve">Բազային շասսի՝ SHACMAN կամ համարժեքը  </w:t>
            </w:r>
          </w:p>
          <w:p w:rsidR="00A8705F" w:rsidRDefault="00A8705F" w:rsidP="00A8705F">
            <w:pPr>
              <w:spacing w:after="0"/>
              <w:jc w:val="center"/>
              <w:rPr>
                <w:rFonts w:ascii="GHEA Grapalat" w:hAnsi="GHEA Grapalat"/>
                <w:i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sz w:val="21"/>
                <w:szCs w:val="21"/>
              </w:rPr>
              <w:t>HOWO, КАМАЗ, DONGFENG, ISUZU:</w:t>
            </w:r>
          </w:p>
          <w:p w:rsidR="0022459B" w:rsidRPr="009F728D" w:rsidRDefault="0022459B" w:rsidP="0022459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Էկոլոգիայի չափանիշ նվազագույնը Եվրո-5,</w:t>
            </w:r>
          </w:p>
          <w:p w:rsidR="0022459B" w:rsidRPr="009F728D" w:rsidRDefault="0022459B" w:rsidP="0022459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Մեքենայի առավելագույն վազքը ընդունման պահին 6000 կմ,</w:t>
            </w:r>
          </w:p>
          <w:p w:rsidR="00A8705F" w:rsidRPr="00DE5514" w:rsidRDefault="00681187" w:rsidP="00681187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DE5514">
              <w:rPr>
                <w:rFonts w:ascii="GHEA Grapalat" w:hAnsi="GHEA Grapalat"/>
                <w:i/>
                <w:sz w:val="20"/>
                <w:szCs w:val="20"/>
              </w:rPr>
              <w:t>Ըստ բազային շասսի մեքենան ունենա ոչ պակաս 40 մետր սանդուղքի բարձրություն և սանդուղքի գագաթին ունենա ինքնակառավարվող զամբյուղ՝ նվազագույն աշխատանքային բեռը՝ 350 կգ</w:t>
            </w:r>
            <w:r w:rsidR="00A8705F" w:rsidRPr="00DE5514">
              <w:rPr>
                <w:rFonts w:ascii="GHEA Grapalat" w:hAnsi="GHEA Grapalat"/>
                <w:i/>
                <w:sz w:val="20"/>
                <w:szCs w:val="20"/>
              </w:rPr>
              <w:t>: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DE5514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Շասսի արտադրության  տարին 2025թ: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Անիվների  բանաձևը - 6×4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Շարժիչը - դիզելային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Շարժիչի հզորությունը ձ.ու – առնվազն 292</w:t>
            </w:r>
          </w:p>
          <w:p w:rsidR="00A8705F" w:rsidRPr="00542EA5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000000" w:themeColor="text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000000" w:themeColor="text1"/>
                <w:sz w:val="21"/>
                <w:szCs w:val="21"/>
                <w:lang w:val="hy-AM"/>
              </w:rPr>
              <w:t>Փոխանցման տուփ – մեխանիկական կամ ավտոմատ</w:t>
            </w:r>
            <w:r w:rsidR="00542EA5" w:rsidRPr="00542EA5">
              <w:rPr>
                <w:rFonts w:ascii="GHEA Grapalat" w:hAnsi="GHEA Grapalat"/>
                <w:i/>
                <w:color w:val="000000" w:themeColor="text1"/>
                <w:sz w:val="21"/>
                <w:szCs w:val="21"/>
                <w:lang w:val="hy-AM"/>
              </w:rPr>
              <w:t>,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Առավելագույն արագությունը, կմ/ժ – առնվազն 80: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Ընդհանուր չափերը ԱՍ տրանսպորտային դիրքում</w:t>
            </w:r>
          </w:p>
          <w:p w:rsidR="00A8705F" w:rsidRP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երկարությունը 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12,0 ից ոչ պակաս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,</w:t>
            </w:r>
          </w:p>
          <w:p w:rsidR="00A8705F" w:rsidRP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-լ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այնությունը 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2,55 ից ոչ պակաս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,</w:t>
            </w:r>
          </w:p>
          <w:p w:rsidR="00A8705F" w:rsidRP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բարձրությունը 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4,0 ից ոչ պակաս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,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Ընդհանուր զանգվածը ԱՍ,կգ, -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24 000ից ոչ ավելի:</w:t>
            </w:r>
          </w:p>
          <w:p w:rsidR="00A8705F" w:rsidRP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Հիմնական շասսիի խցիկում վարորդի նստատեղը հագեցած է         կառավարման համակարգ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ի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առկայությ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ամբ: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Առավելագույն աշխատանքային բարձրացման բարձրությունը ամբողջությամբ երկարաձգվում և բարձրացվում է առավելագույն անկյուն,մ. – առնվազն 42</w:t>
            </w:r>
          </w:p>
          <w:p w:rsid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Առավելագույն աշխատանքային բեռը չկապվա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ծ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սանդու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ղ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քի գագաթին,կգ – առնվազն 300</w:t>
            </w:r>
            <w:r w:rsidR="000274E7" w:rsidRP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>:</w:t>
            </w:r>
          </w:p>
          <w:p w:rsidR="005D2D4B" w:rsidRPr="00996D1C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</w:rPr>
            </w:pPr>
            <w:r w:rsidRPr="005D2D4B">
              <w:rPr>
                <w:rFonts w:ascii="GHEA Grapalat" w:hAnsi="GHEA Grapalat"/>
                <w:b/>
                <w:i/>
              </w:rPr>
              <w:t>Ցան</w:t>
            </w:r>
            <w:r w:rsidRPr="005D2D4B">
              <w:rPr>
                <w:rFonts w:ascii="GHEA Grapalat" w:hAnsi="GHEA Grapalat"/>
                <w:b/>
                <w:i/>
                <w:sz w:val="20"/>
              </w:rPr>
              <w:t>կ՝  հրշեջ ավտոսանդուղքի  տեխզինվածութուն</w:t>
            </w:r>
            <w:r w:rsidRPr="00996D1C">
              <w:rPr>
                <w:rFonts w:ascii="GHEA Grapalat" w:hAnsi="GHEA Grapalat"/>
                <w:b/>
                <w:i/>
                <w:sz w:val="20"/>
              </w:rPr>
              <w:t>.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Անվադողերի շղթա՝ 1 զույգ,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 xml:space="preserve">Փողրակ՝ </w:t>
            </w:r>
            <w:r>
              <w:rPr>
                <w:rFonts w:ascii="GHEA Grapalat" w:hAnsi="GHEA Grapalat"/>
                <w:i/>
                <w:sz w:val="20"/>
              </w:rPr>
              <w:t></w:t>
            </w:r>
            <w:r w:rsidRPr="005D2D4B">
              <w:rPr>
                <w:rFonts w:ascii="GHEA Grapalat" w:hAnsi="GHEA Grapalat"/>
                <w:i/>
                <w:sz w:val="20"/>
              </w:rPr>
              <w:t xml:space="preserve"> 65մմ, 30մ - 2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 xml:space="preserve">Փողրակի բանալի՝ </w:t>
            </w:r>
            <w:r>
              <w:rPr>
                <w:rFonts w:ascii="GHEA Grapalat" w:hAnsi="GHEA Grapalat"/>
                <w:i/>
                <w:sz w:val="20"/>
              </w:rPr>
              <w:t></w:t>
            </w:r>
            <w:r w:rsidRPr="005D2D4B">
              <w:rPr>
                <w:rFonts w:ascii="GHEA Grapalat" w:hAnsi="GHEA Grapalat"/>
                <w:i/>
                <w:sz w:val="20"/>
              </w:rPr>
              <w:t xml:space="preserve"> 65մմ - 1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 xml:space="preserve">Փողրակ՝ </w:t>
            </w:r>
            <w:r>
              <w:rPr>
                <w:rFonts w:ascii="GHEA Grapalat" w:hAnsi="GHEA Grapalat"/>
                <w:i/>
                <w:sz w:val="20"/>
              </w:rPr>
              <w:t></w:t>
            </w:r>
            <w:r w:rsidRPr="005D2D4B">
              <w:rPr>
                <w:rFonts w:ascii="GHEA Grapalat" w:hAnsi="GHEA Grapalat"/>
                <w:i/>
                <w:sz w:val="20"/>
              </w:rPr>
              <w:t xml:space="preserve"> 52մմ - 1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Դիէլեկտրիկ մկրատ՝ 2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Բահ՝ 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Լինգ՝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lastRenderedPageBreak/>
              <w:t>Գոտի կարաբինով՝ 4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Ռետինե  ձեռնոց՝ 2 զույգ,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Կամրջակ՝ 2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Անվադողերի արգելակիչ՝ 2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Կրակմարիչ՝ ОП-5 - 1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Կրակմարիչ՝ ОУ-5 - 1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Փոխանցման գլխիկներ՝ 65*75</w:t>
            </w:r>
            <w:r>
              <w:rPr>
                <w:rFonts w:ascii="GHEA Grapalat" w:hAnsi="GHEA Grapalat"/>
                <w:i/>
                <w:sz w:val="20"/>
              </w:rPr>
              <w:t xml:space="preserve"> -</w:t>
            </w:r>
            <w:r w:rsidRPr="005D2D4B">
              <w:rPr>
                <w:rFonts w:ascii="GHEA Grapalat" w:hAnsi="GHEA Grapalat"/>
                <w:i/>
                <w:sz w:val="20"/>
              </w:rPr>
              <w:t xml:space="preserve">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Շնչառական ապարատ փրկման դիմակով՝ 2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Ձող սանդուղք՝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Փայտի սղոց՝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Մոտո սղոց՝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Սաղավարտ՝ 4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Վթարային կանգառի նշան՝ 1 հատ,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</w:rPr>
              <w:t>Դեղատուփ՝ 1 հատ</w:t>
            </w:r>
            <w:r>
              <w:rPr>
                <w:rFonts w:ascii="GHEA Grapalat" w:hAnsi="GHEA Grapalat"/>
                <w:i/>
                <w:sz w:val="20"/>
              </w:rPr>
              <w:t>:</w:t>
            </w:r>
          </w:p>
          <w:p w:rsidR="000274E7" w:rsidRPr="000274E7" w:rsidRDefault="000274E7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10"/>
                <w:szCs w:val="21"/>
                <w:lang w:val="hy-AM"/>
              </w:rPr>
            </w:pPr>
          </w:p>
          <w:p w:rsidR="000274E7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</w:pPr>
            <w:r w:rsidRPr="00A8705F"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  <w:t>Автомобильная лестница (</w:t>
            </w:r>
            <w:r w:rsidRPr="00A8705F">
              <w:rPr>
                <w:rFonts w:ascii="GHEA Grapalat" w:hAnsi="GHEA Grapalat"/>
                <w:bCs/>
                <w:i/>
                <w:color w:val="111111"/>
                <w:sz w:val="21"/>
                <w:szCs w:val="21"/>
                <w:lang w:val="hy-AM"/>
              </w:rPr>
              <w:t>автолестница</w:t>
            </w:r>
            <w:r w:rsidRPr="00A8705F"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  <w:t>)</w:t>
            </w:r>
            <w:r w:rsidRPr="00A8705F">
              <w:rPr>
                <w:i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  <w:t>Howo SHACMAN  или</w:t>
            </w:r>
            <w:r w:rsidR="000274E7" w:rsidRPr="000274E7">
              <w:rPr>
                <w:rStyle w:val="ezkurwreuab5ozgtqnkl"/>
                <w:rFonts w:ascii="GHEA Grapalat" w:hAnsi="GHEA Grapalat"/>
                <w:i/>
                <w:sz w:val="21"/>
                <w:szCs w:val="21"/>
              </w:rPr>
              <w:t xml:space="preserve"> </w:t>
            </w:r>
            <w:r w:rsidR="000274E7"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  <w:t>аналог</w:t>
            </w:r>
            <w:r w:rsidRPr="00A8705F">
              <w:rPr>
                <w:rStyle w:val="ezkurwreuab5ozgtqnkl"/>
                <w:rFonts w:ascii="GHEA Grapalat" w:hAnsi="GHEA Grapalat"/>
                <w:i/>
                <w:sz w:val="21"/>
                <w:szCs w:val="21"/>
                <w:lang w:val="hy-AM"/>
              </w:rPr>
              <w:t xml:space="preserve"> HOWO, КАМАЗ, DONGFENG, ISUZU.</w:t>
            </w:r>
          </w:p>
          <w:p w:rsidR="0022459B" w:rsidRPr="009F728D" w:rsidRDefault="0022459B" w:rsidP="0022459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  <w:t>Минимальный экологический стандарт Евро-5,</w:t>
            </w:r>
          </w:p>
          <w:p w:rsidR="0022459B" w:rsidRPr="009F728D" w:rsidRDefault="0022459B" w:rsidP="0022459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  <w:t>Пробег автомобиля на момент приёмки – не более 6000 км,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bCs/>
                <w:i/>
                <w:color w:val="111111"/>
                <w:sz w:val="21"/>
                <w:szCs w:val="21"/>
              </w:rPr>
              <w:t>Технические требования к автолестнице:</w:t>
            </w:r>
          </w:p>
          <w:p w:rsidR="00681187" w:rsidRDefault="00681187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5D2D4B">
              <w:rPr>
                <w:rFonts w:ascii="GHEA Grapalat" w:hAnsi="GHEA Grapalat" w:cs="Sylfaen"/>
                <w:i/>
                <w:sz w:val="21"/>
                <w:szCs w:val="21"/>
              </w:rPr>
              <w:t>В соответствии с базовым шасси автомобиль должен иметь высоту лестницы не менее 40 метров и иметь самоуправляемую тележку на вершине лестницы с минимальной рабочей нагрузкой 350 кг.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 xml:space="preserve"> 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Год изготовления шасси 2025 года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Колесная формула-6×4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Двигатель-дизельный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Мошность двигателя,л.с. –не менее 292</w:t>
            </w:r>
          </w:p>
          <w:p w:rsidR="00A8705F" w:rsidRPr="00542EA5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Коробка перемены передач  -механическая</w:t>
            </w:r>
            <w:r w:rsidRPr="00A8705F">
              <w:rPr>
                <w:i/>
                <w:sz w:val="21"/>
                <w:szCs w:val="21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Трансмиссия – механическая или автоматическая</w:t>
            </w:r>
            <w:r w:rsidR="00542EA5" w:rsidRPr="00542EA5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,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Максимальная скорость движения,км/ч –не менее 80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Габаритные размеры  АЛ в транспортом положении,м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-</w:t>
            </w:r>
            <w:r w:rsidR="009805CE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длина –не более 12,0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-</w:t>
            </w:r>
            <w:r w:rsidR="009805CE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ширина - не более 2,55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-</w:t>
            </w:r>
            <w:r w:rsidR="009805CE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высота- не более 4,0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Полная масса АЛ,кг, - не более 24 000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 xml:space="preserve">В кабине базового щасси место водителя оборудовано пуьлтом управления сгу. </w:t>
            </w:r>
          </w:p>
          <w:p w:rsidR="00A8705F" w:rsidRP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Максимальная рабочая высота подьема  стрела полностью выдвинута и поднята на максимальный угол ,м. –</w:t>
            </w:r>
            <w:r w:rsidR="000274E7">
              <w:rPr>
                <w:rFonts w:ascii="GHEA Grapalat" w:hAnsi="GHEA Grapalat"/>
                <w:i/>
                <w:color w:val="111111"/>
                <w:sz w:val="21"/>
                <w:szCs w:val="21"/>
                <w:lang w:val="hy-AM"/>
              </w:rPr>
              <w:t xml:space="preserve"> </w:t>
            </w: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не менее 42</w:t>
            </w:r>
          </w:p>
          <w:p w:rsidR="00A8705F" w:rsidRDefault="00A8705F" w:rsidP="00A8705F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1"/>
                <w:szCs w:val="21"/>
              </w:rPr>
            </w:pPr>
            <w:r w:rsidRPr="00A8705F">
              <w:rPr>
                <w:rFonts w:ascii="GHEA Grapalat" w:hAnsi="GHEA Grapalat"/>
                <w:i/>
                <w:color w:val="111111"/>
                <w:sz w:val="21"/>
                <w:szCs w:val="21"/>
              </w:rPr>
              <w:t>Максимальная рабочая нагрузка на вершину  неприслонней лестницы,кг – не менее 300.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lang w:val="ru-RU"/>
              </w:rPr>
            </w:pPr>
            <w:bookmarkStart w:id="0" w:name="_GoBack"/>
            <w:r w:rsidRPr="005D2D4B">
              <w:rPr>
                <w:rFonts w:ascii="GHEA Grapalat" w:hAnsi="GHEA Grapalat"/>
                <w:b/>
                <w:i/>
                <w:sz w:val="20"/>
              </w:rPr>
              <w:lastRenderedPageBreak/>
              <w:t>Список: техническое оснащение пожарной автомобильной лестницы</w:t>
            </w:r>
            <w:r w:rsidRPr="005D2D4B">
              <w:rPr>
                <w:rFonts w:ascii="GHEA Grapalat" w:hAnsi="GHEA Grapalat"/>
                <w:b/>
                <w:i/>
                <w:sz w:val="20"/>
                <w:lang w:val="ru-RU"/>
              </w:rPr>
              <w:t>:</w:t>
            </w:r>
          </w:p>
          <w:p w:rsidR="005D2D4B" w:rsidRPr="009422D4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>Цепи на шины — 1 пара</w:t>
            </w:r>
            <w:r w:rsidRPr="009422D4">
              <w:rPr>
                <w:rFonts w:ascii="GHEA Grapalat" w:hAnsi="GHEA Grapalat"/>
                <w:i/>
                <w:sz w:val="20"/>
                <w:lang w:val="ru-RU"/>
              </w:rPr>
              <w:t>,</w:t>
            </w:r>
          </w:p>
          <w:p w:rsidR="005D2D4B" w:rsidRPr="009422D4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Рукав пожарный </w:t>
            </w:r>
            <w:r w:rsidR="009422D4">
              <w:rPr>
                <w:rFonts w:ascii="GHEA Grapalat" w:hAnsi="GHEA Grapalat"/>
                <w:i/>
                <w:sz w:val="20"/>
              </w:rPr>
              <w:t></w:t>
            </w:r>
            <w:r w:rsidR="009422D4" w:rsidRPr="005D2D4B">
              <w:rPr>
                <w:rFonts w:ascii="GHEA Grapalat" w:hAnsi="GHEA Grapalat"/>
                <w:i/>
                <w:sz w:val="20"/>
              </w:rPr>
              <w:t xml:space="preserve"> </w:t>
            </w:r>
            <w:r w:rsidRPr="005D2D4B">
              <w:rPr>
                <w:rFonts w:ascii="GHEA Grapalat" w:hAnsi="GHEA Grapalat"/>
                <w:i/>
                <w:sz w:val="20"/>
                <w:lang w:val="ru-RU"/>
              </w:rPr>
              <w:t>65 мм — 30</w:t>
            </w:r>
            <w:r w:rsidR="009422D4">
              <w:rPr>
                <w:rFonts w:ascii="GHEA Grapalat" w:hAnsi="GHEA Grapalat"/>
                <w:i/>
                <w:sz w:val="20"/>
              </w:rPr>
              <w:t>м,</w:t>
            </w: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 </w:t>
            </w:r>
            <w:r w:rsidR="009422D4" w:rsidRPr="009422D4">
              <w:rPr>
                <w:rFonts w:ascii="GHEA Grapalat" w:hAnsi="GHEA Grapalat"/>
                <w:i/>
                <w:sz w:val="20"/>
                <w:lang w:val="ru-RU"/>
              </w:rPr>
              <w:t>2</w:t>
            </w:r>
            <w:r w:rsidR="009422D4">
              <w:rPr>
                <w:rFonts w:ascii="GHEA Grapalat" w:hAnsi="GHEA Grapalat"/>
                <w:i/>
                <w:sz w:val="20"/>
              </w:rPr>
              <w:t xml:space="preserve"> </w:t>
            </w:r>
            <w:r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9422D4" w:rsidRPr="009422D4" w:rsidRDefault="005D2D4B" w:rsidP="009422D4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Рукав пожарный </w:t>
            </w:r>
            <w:r w:rsidR="009422D4">
              <w:rPr>
                <w:rFonts w:ascii="GHEA Grapalat" w:hAnsi="GHEA Grapalat"/>
                <w:i/>
                <w:sz w:val="20"/>
              </w:rPr>
              <w:t></w:t>
            </w:r>
            <w:r w:rsidR="009422D4" w:rsidRPr="005D2D4B">
              <w:rPr>
                <w:rFonts w:ascii="GHEA Grapalat" w:hAnsi="GHEA Grapalat"/>
                <w:i/>
                <w:sz w:val="20"/>
              </w:rPr>
              <w:t xml:space="preserve"> </w:t>
            </w: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52 мм — 2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9422D4" w:rsidRPr="009422D4" w:rsidRDefault="005D2D4B" w:rsidP="009422D4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Ключ для соединения рукавов </w:t>
            </w:r>
            <w:r w:rsidR="009422D4">
              <w:rPr>
                <w:rFonts w:ascii="GHEA Grapalat" w:hAnsi="GHEA Grapalat"/>
                <w:i/>
                <w:sz w:val="20"/>
              </w:rPr>
              <w:t xml:space="preserve"> </w:t>
            </w: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65 мм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9422D4" w:rsidRPr="009422D4" w:rsidRDefault="005D2D4B" w:rsidP="009422D4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Рукав 52 мм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9422D4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Диэлектрические ножницы — 2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Лопата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9422D4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Лом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Пояс с карабином — 4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9422D4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>Резиновые перчатки — 2 пары</w:t>
            </w:r>
            <w:r w:rsidR="009422D4">
              <w:rPr>
                <w:rFonts w:ascii="GHEA Grapalat" w:hAnsi="GHEA Grapalat"/>
                <w:i/>
                <w:sz w:val="20"/>
              </w:rPr>
              <w:t>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Мостик (переносной трап) — 2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Упоры (клины) для колес — 2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Огнетушитель ОП-5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Огнетушитель ОУ-5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Переходники (головки) 65×75 мм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Аппарат дыхательный с спасательной маской — 2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Шест (крюк-штурмовая лестница)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Пила по дереву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Бензопила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Каска (шлем пожарного) — 4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5D2D4B" w:rsidRDefault="005D2D4B" w:rsidP="005D2D4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Знак аварийной остановки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ук,</w:t>
            </w:r>
          </w:p>
          <w:p w:rsidR="005D2D4B" w:rsidRPr="009422D4" w:rsidRDefault="005D2D4B" w:rsidP="00996D1C">
            <w:pPr>
              <w:spacing w:after="0"/>
              <w:jc w:val="center"/>
              <w:rPr>
                <w:rFonts w:ascii="GHEA Grapalat" w:hAnsi="GHEA Grapalat" w:cs="GHEA Grapalat"/>
                <w:b/>
                <w:i/>
                <w:lang w:val="ru-RU"/>
              </w:rPr>
            </w:pPr>
            <w:r w:rsidRPr="005D2D4B">
              <w:rPr>
                <w:rFonts w:ascii="GHEA Grapalat" w:hAnsi="GHEA Grapalat"/>
                <w:i/>
                <w:sz w:val="20"/>
                <w:lang w:val="ru-RU"/>
              </w:rPr>
              <w:t xml:space="preserve">Аптечка — 1 </w:t>
            </w:r>
            <w:r w:rsidR="009422D4" w:rsidRPr="005D2D4B">
              <w:rPr>
                <w:rFonts w:ascii="GHEA Grapalat" w:hAnsi="GHEA Grapalat"/>
                <w:i/>
                <w:sz w:val="20"/>
                <w:lang w:val="ru-RU"/>
              </w:rPr>
              <w:t>шт</w:t>
            </w:r>
            <w:r w:rsidR="009422D4">
              <w:rPr>
                <w:rFonts w:ascii="GHEA Grapalat" w:hAnsi="GHEA Grapalat"/>
                <w:i/>
                <w:sz w:val="20"/>
              </w:rPr>
              <w:t>ук</w:t>
            </w:r>
            <w:r w:rsidRPr="009422D4">
              <w:rPr>
                <w:rFonts w:ascii="GHEA Grapalat" w:hAnsi="GHEA Grapalat"/>
                <w:i/>
                <w:sz w:val="20"/>
                <w:lang w:val="ru-RU"/>
              </w:rPr>
              <w:t>.</w:t>
            </w:r>
            <w:bookmarkEnd w:id="0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5F" w:rsidRPr="00A8705F" w:rsidRDefault="00A8705F" w:rsidP="00A8705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8705F">
              <w:rPr>
                <w:rFonts w:ascii="GHEA Grapalat" w:hAnsi="GHEA Grapalat"/>
                <w:i/>
                <w:sz w:val="20"/>
                <w:szCs w:val="20"/>
              </w:rPr>
              <w:lastRenderedPageBreak/>
              <w:t>Հատ</w:t>
            </w:r>
          </w:p>
          <w:p w:rsidR="00A8705F" w:rsidRPr="009805CE" w:rsidRDefault="00A8705F" w:rsidP="00A8705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20"/>
              </w:rPr>
            </w:pPr>
          </w:p>
          <w:p w:rsidR="00A8705F" w:rsidRPr="00A8705F" w:rsidRDefault="00A8705F" w:rsidP="00A8705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8705F">
              <w:rPr>
                <w:rFonts w:ascii="GHEA Grapalat" w:hAnsi="GHEA Grapalat"/>
                <w:i/>
                <w:sz w:val="20"/>
                <w:szCs w:val="20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5F" w:rsidRPr="00A8705F" w:rsidRDefault="00A8705F" w:rsidP="00A8705F">
            <w:pPr>
              <w:pStyle w:val="NoSpacing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A8705F">
              <w:rPr>
                <w:rFonts w:ascii="GHEA Grapalat" w:hAnsi="GHEA Grapalat"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05F" w:rsidRPr="00A8705F" w:rsidRDefault="00A8705F" w:rsidP="00A8705F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  <w:r w:rsidRPr="00A8705F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>61900000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05F" w:rsidRPr="00A8705F" w:rsidRDefault="00A8705F" w:rsidP="00A8705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A8705F" w:rsidRPr="00043A61" w:rsidRDefault="00A8705F" w:rsidP="00A8705F">
            <w:pPr>
              <w:spacing w:after="0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18"/>
                <w:szCs w:val="20"/>
              </w:rPr>
            </w:pPr>
            <w:r w:rsidRPr="00A8705F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705F" w:rsidRPr="00A8705F" w:rsidRDefault="00A8705F" w:rsidP="00A8705F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21"/>
              </w:rPr>
            </w:pPr>
            <w:r w:rsidRPr="00A8705F"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  <w:t>*</w:t>
            </w:r>
            <w:r w:rsidRPr="00A8705F">
              <w:rPr>
                <w:rFonts w:ascii="GHEA Grapalat" w:hAnsi="GHEA Grapalat"/>
                <w:b/>
                <w:i/>
                <w:sz w:val="20"/>
                <w:szCs w:val="21"/>
              </w:rPr>
              <w:t>Ֆինանսական միջոցների նախատեսման դեպքում, կնքվելիք համաձայնագրի ուժի մեջ մտնելու օրվանից 180 օրացույցային օրվա ընթացում</w:t>
            </w:r>
          </w:p>
          <w:p w:rsidR="00A8705F" w:rsidRPr="00043A61" w:rsidRDefault="00A8705F" w:rsidP="00A8705F">
            <w:pPr>
              <w:tabs>
                <w:tab w:val="left" w:pos="1450"/>
              </w:tabs>
              <w:spacing w:after="0" w:line="240" w:lineRule="auto"/>
              <w:ind w:right="113" w:firstLine="34"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  <w:t>*</w:t>
            </w:r>
            <w:r w:rsidRPr="00A8705F">
              <w:rPr>
                <w:rFonts w:ascii="GHEA Grapalat" w:hAnsi="GHEA Grapalat"/>
                <w:i/>
                <w:sz w:val="20"/>
                <w:szCs w:val="21"/>
              </w:rPr>
              <w:t xml:space="preserve">В случае предусмотрения финансовых средств, в течение </w:t>
            </w:r>
            <w:r w:rsidRPr="00A8705F">
              <w:rPr>
                <w:rFonts w:ascii="GHEA Grapalat" w:hAnsi="GHEA Grapalat"/>
                <w:i/>
                <w:sz w:val="20"/>
                <w:szCs w:val="21"/>
                <w:lang w:val="ru-RU"/>
              </w:rPr>
              <w:t>180</w:t>
            </w:r>
            <w:r w:rsidRPr="00A8705F">
              <w:rPr>
                <w:rFonts w:ascii="GHEA Grapalat" w:hAnsi="GHEA Grapalat"/>
                <w:i/>
                <w:sz w:val="20"/>
                <w:szCs w:val="21"/>
              </w:rPr>
              <w:t xml:space="preserve"> календарных дней с даты вступления в силу заключаемого соглашения</w:t>
            </w:r>
          </w:p>
        </w:tc>
      </w:tr>
    </w:tbl>
    <w:p w:rsidR="007567CC" w:rsidRPr="00FA2AA0" w:rsidRDefault="007567CC" w:rsidP="0099538A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A8705F" w:rsidRPr="00A8705F" w:rsidRDefault="00A8705F" w:rsidP="00A8705F">
      <w:pPr>
        <w:pStyle w:val="BodyTextIndent"/>
        <w:spacing w:line="240" w:lineRule="auto"/>
        <w:ind w:left="142" w:firstLine="0"/>
        <w:rPr>
          <w:rFonts w:ascii="GHEA Grapalat" w:hAnsi="GHEA Grapalat"/>
          <w:b/>
          <w:color w:val="FF0000"/>
          <w:sz w:val="8"/>
          <w:lang w:val="hy-AM"/>
        </w:rPr>
      </w:pPr>
    </w:p>
    <w:p w:rsidR="00ED0F18" w:rsidRPr="000274E7" w:rsidRDefault="00ED0F18" w:rsidP="00A8705F">
      <w:pPr>
        <w:pStyle w:val="BodyTextIndent"/>
        <w:spacing w:line="240" w:lineRule="auto"/>
        <w:ind w:left="142" w:firstLine="0"/>
        <w:rPr>
          <w:rFonts w:ascii="GHEA Grapalat" w:hAnsi="GHEA Grapalat"/>
          <w:b/>
          <w:color w:val="FF0000"/>
          <w:lang w:val="hy-AM"/>
        </w:rPr>
      </w:pPr>
      <w:r w:rsidRPr="000274E7">
        <w:rPr>
          <w:rFonts w:ascii="GHEA Grapalat" w:hAnsi="GHEA Grapalat"/>
          <w:b/>
          <w:color w:val="FF0000"/>
          <w:lang w:val="hy-AM"/>
        </w:rPr>
        <w:t>*</w:t>
      </w:r>
      <w:r w:rsidRPr="000274E7">
        <w:rPr>
          <w:rFonts w:ascii="GHEA Grapalat" w:hAnsi="GHEA Grapalat"/>
          <w:b/>
          <w:color w:val="FF0000"/>
          <w:lang w:val="af-ZA"/>
        </w:rPr>
        <w:t>Սույն ընթացակարգ</w:t>
      </w:r>
      <w:r w:rsidRPr="000274E7">
        <w:rPr>
          <w:rFonts w:ascii="GHEA Grapalat" w:hAnsi="GHEA Grapalat"/>
          <w:b/>
          <w:color w:val="FF0000"/>
          <w:lang w:val="hy-AM"/>
        </w:rPr>
        <w:t xml:space="preserve">ը կազմակերպվում է </w:t>
      </w:r>
      <w:r w:rsidRPr="000274E7">
        <w:rPr>
          <w:rFonts w:ascii="GHEA Grapalat" w:hAnsi="GHEA Grapalat"/>
          <w:b/>
          <w:color w:val="FF0000"/>
          <w:lang w:val="af-ZA"/>
        </w:rPr>
        <w:t xml:space="preserve">«Գնումների մասին» ՀՀ օրենքի </w:t>
      </w:r>
      <w:r w:rsidRPr="000274E7">
        <w:rPr>
          <w:rFonts w:ascii="GHEA Grapalat" w:hAnsi="GHEA Grapalat"/>
          <w:b/>
          <w:color w:val="FF0000"/>
          <w:lang w:val="hy-AM"/>
        </w:rPr>
        <w:t>15-</w:t>
      </w:r>
      <w:r w:rsidRPr="000274E7">
        <w:rPr>
          <w:rFonts w:ascii="GHEA Grapalat" w:hAnsi="GHEA Grapalat"/>
          <w:b/>
          <w:color w:val="FF0000"/>
          <w:lang w:val="af-ZA"/>
        </w:rPr>
        <w:t xml:space="preserve">րդ </w:t>
      </w:r>
      <w:r w:rsidRPr="000274E7">
        <w:rPr>
          <w:rFonts w:ascii="GHEA Grapalat" w:hAnsi="GHEA Grapalat"/>
          <w:b/>
          <w:color w:val="FF0000"/>
          <w:lang w:val="hy-AM"/>
        </w:rPr>
        <w:t xml:space="preserve">հոդվածի 6-րդ մասի 2-րդ կետի </w:t>
      </w:r>
      <w:r w:rsidRPr="000274E7">
        <w:rPr>
          <w:rFonts w:ascii="GHEA Grapalat" w:hAnsi="GHEA Grapalat"/>
          <w:b/>
          <w:color w:val="FF0000"/>
          <w:lang w:val="af-ZA"/>
        </w:rPr>
        <w:t>համաձայն</w:t>
      </w:r>
      <w:r w:rsidRPr="000274E7">
        <w:rPr>
          <w:rFonts w:ascii="GHEA Grapalat" w:hAnsi="GHEA Grapalat"/>
          <w:b/>
          <w:color w:val="FF0000"/>
          <w:lang w:val="hy-AM"/>
        </w:rPr>
        <w:t>:</w:t>
      </w:r>
    </w:p>
    <w:p w:rsidR="00ED0F18" w:rsidRPr="000274E7" w:rsidRDefault="00ED0F18" w:rsidP="00A8705F">
      <w:pPr>
        <w:pStyle w:val="BodyTextIndent"/>
        <w:widowControl w:val="0"/>
        <w:spacing w:line="240" w:lineRule="auto"/>
        <w:ind w:left="142" w:firstLine="0"/>
        <w:rPr>
          <w:rFonts w:ascii="GHEA Grapalat" w:hAnsi="GHEA Grapalat"/>
          <w:b/>
          <w:color w:val="FF0000"/>
          <w:lang w:val="af-ZA"/>
        </w:rPr>
      </w:pPr>
      <w:r w:rsidRPr="000274E7">
        <w:rPr>
          <w:rFonts w:ascii="GHEA Grapalat" w:hAnsi="GHEA Grapalat"/>
          <w:b/>
          <w:color w:val="FF0000"/>
          <w:lang w:val="af-ZA"/>
        </w:rPr>
        <w:t>*Эта процедура организована в соответствии с пунктом 2 части 6 статьи 15 Закона РА "О закупках".</w:t>
      </w:r>
    </w:p>
    <w:p w:rsidR="00ED0F18" w:rsidRPr="008C30C5" w:rsidRDefault="00ED0F18" w:rsidP="00ED0F18">
      <w:pPr>
        <w:pStyle w:val="BodyTextIndent"/>
        <w:spacing w:line="240" w:lineRule="auto"/>
        <w:ind w:left="-142" w:hanging="284"/>
        <w:rPr>
          <w:rFonts w:ascii="GHEA Grapalat" w:hAnsi="GHEA Grapalat"/>
          <w:b/>
          <w:i w:val="0"/>
          <w:color w:val="FF0000"/>
          <w:sz w:val="14"/>
          <w:lang w:val="ru-RU"/>
        </w:rPr>
      </w:pPr>
    </w:p>
    <w:p w:rsidR="005468C5" w:rsidRPr="000274E7" w:rsidRDefault="005468C5" w:rsidP="00A8705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405920" w:rsidRPr="000274E7" w:rsidRDefault="00405920" w:rsidP="00A8705F">
      <w:pPr>
        <w:pStyle w:val="ListParagraph"/>
        <w:spacing w:line="240" w:lineRule="auto"/>
        <w:ind w:left="142" w:firstLine="142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Մեքենաները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և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կից ա</w:t>
      </w:r>
      <w:r w:rsidRPr="000274E7">
        <w:rPr>
          <w:rFonts w:ascii="GHEA Grapalat" w:hAnsi="GHEA Grapalat" w:cs="Sylfaen"/>
          <w:b/>
          <w:i/>
          <w:color w:val="000000" w:themeColor="text1"/>
          <w:sz w:val="20"/>
          <w:szCs w:val="20"/>
        </w:rPr>
        <w:t>պրանքները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 պետք է ունենան որակի հավաստագիր կամ անձնագիր` երաշխիքային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սպասարկման պարտավորությունների վերաբերյալ նշումով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(նվազագունը 3 տարի կամ վազքը 50</w:t>
      </w:r>
      <w:r w:rsidRPr="000274E7">
        <w:rPr>
          <w:rFonts w:ascii="Calibri" w:hAnsi="Calibri" w:cs="Calibri"/>
          <w:b/>
          <w:i/>
          <w:iCs/>
          <w:color w:val="000000" w:themeColor="text1"/>
          <w:sz w:val="20"/>
          <w:szCs w:val="20"/>
          <w:lang w:val="pt-BR"/>
        </w:rPr>
        <w:t> 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>000կմ)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, </w:t>
      </w:r>
      <w:r w:rsidRPr="000274E7">
        <w:rPr>
          <w:rFonts w:ascii="GHEA Grapalat" w:hAnsi="GHEA Grapalat" w:cs="Sylfaen"/>
          <w:b/>
          <w:i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>:</w:t>
      </w:r>
    </w:p>
    <w:p w:rsidR="004D60D6" w:rsidRPr="000274E7" w:rsidRDefault="004D60D6" w:rsidP="000274E7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4D60D6" w:rsidRPr="000274E7" w:rsidRDefault="004D60D6" w:rsidP="00A8705F">
      <w:pPr>
        <w:pStyle w:val="ListParagraph"/>
        <w:spacing w:line="240" w:lineRule="auto"/>
        <w:ind w:left="142" w:firstLine="142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</w:pP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Машины и сопутствующие товары должны иметь сертификат качества или паспорт с отметкой об обязательствах по гарантийному обслуживанию (минимум 3 года или пробег 50</w:t>
      </w:r>
      <w:r w:rsidRPr="000274E7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 </w:t>
      </w:r>
      <w:r w:rsidRPr="000274E7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000км), документы должны быть переведены на армянский или русский язык.</w:t>
      </w:r>
    </w:p>
    <w:p w:rsidR="00405920" w:rsidRPr="000274E7" w:rsidRDefault="00405920" w:rsidP="00A8705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  <w:r w:rsidRPr="000274E7">
        <w:rPr>
          <w:rFonts w:ascii="GHEA Grapalat" w:hAnsi="GHEA Grapalat" w:cs="Times New Roman"/>
          <w:b/>
          <w:i/>
          <w:szCs w:val="20"/>
        </w:rPr>
        <w:t>Անհրաժեշտ տեղեկատվություն՝</w:t>
      </w:r>
    </w:p>
    <w:p w:rsidR="00405920" w:rsidRPr="000274E7" w:rsidRDefault="00405920" w:rsidP="00A8705F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Մանսակիցը իր կողմից առաջարկվող ապրանքի տեխնիկական բնութագրի հետ միաժանանակ պետք է ներկայացնի առաջարկվող ապրանքի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</w:t>
      </w:r>
      <w:r w:rsidR="00AE1D9E"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ապրանքային նշանի, ֆիրմային անվանման, մակնիշի և արտադրողի վերաբերյալ տեղեկատվությունը</w:t>
      </w: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: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</w:t>
      </w:r>
      <w:r w:rsidRPr="000274E7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Լ</w:t>
      </w:r>
      <w:r w:rsidR="00AE1D9E" w:rsidRPr="000274E7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ր</w:t>
      </w:r>
      <w:r w:rsidRPr="000274E7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ակազմի դեպքում ապրանքները պետք է լինեն մեկ արտադրողի կողմից:</w:t>
      </w:r>
    </w:p>
    <w:p w:rsidR="00405920" w:rsidRPr="000274E7" w:rsidRDefault="00405920" w:rsidP="00A8705F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0274E7" w:rsidRDefault="00405920" w:rsidP="00A8705F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0274E7" w:rsidRDefault="00405920" w:rsidP="00A8705F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0274E7" w:rsidRDefault="00405920" w:rsidP="00A8705F">
      <w:pPr>
        <w:pStyle w:val="ListParagraph"/>
        <w:numPr>
          <w:ilvl w:val="0"/>
          <w:numId w:val="47"/>
        </w:numPr>
        <w:spacing w:line="240" w:lineRule="auto"/>
        <w:ind w:left="284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lastRenderedPageBreak/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մինչև 15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D60D6" w:rsidRPr="000274E7" w:rsidRDefault="004D60D6" w:rsidP="00A8705F">
      <w:pPr>
        <w:spacing w:after="0" w:line="240" w:lineRule="auto"/>
        <w:ind w:left="284"/>
        <w:contextualSpacing/>
        <w:jc w:val="both"/>
        <w:rPr>
          <w:rFonts w:ascii="GHEA Grapalat" w:hAnsi="GHEA Grapalat" w:cs="Times New Roman"/>
          <w:b/>
          <w:i/>
          <w:szCs w:val="20"/>
          <w:u w:val="single"/>
        </w:rPr>
      </w:pPr>
      <w:r w:rsidRPr="000274E7">
        <w:rPr>
          <w:rFonts w:ascii="GHEA Grapalat" w:hAnsi="GHEA Grapalat" w:cs="Times New Roman"/>
          <w:b/>
          <w:i/>
          <w:szCs w:val="20"/>
        </w:rPr>
        <w:t>Необходимая информация</w:t>
      </w:r>
      <w:r w:rsidRPr="000274E7">
        <w:rPr>
          <w:rFonts w:ascii="GHEA Grapalat" w:hAnsi="GHEA Grapalat" w:cs="Times New Roman"/>
          <w:b/>
          <w:i/>
          <w:szCs w:val="20"/>
          <w:u w:val="single"/>
        </w:rPr>
        <w:t>!</w:t>
      </w:r>
    </w:p>
    <w:p w:rsidR="004D60D6" w:rsidRPr="000274E7" w:rsidRDefault="00980103" w:rsidP="00A8705F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Участник вместе с технической характеристикой предлагаемого им товара должен представить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и</w:t>
      </w:r>
      <w:r w:rsidR="004D60D6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нформация о товарном знаке, торговом наим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еновании, марке и производителе</w:t>
      </w:r>
      <w:r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.</w:t>
      </w:r>
      <w:r w:rsidR="004D60D6" w:rsidRPr="000274E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0274E7">
        <w:rPr>
          <w:rFonts w:ascii="GHEA Grapalat" w:hAnsi="GHEA Grapalat" w:cs="Sylfaen"/>
          <w:b/>
          <w:bCs/>
          <w:i/>
          <w:color w:val="FF0000"/>
          <w:sz w:val="20"/>
          <w:szCs w:val="20"/>
          <w:lang w:val="pt-BR"/>
        </w:rPr>
        <w:t>В случае комплектации товары должны быть от одного производителя</w:t>
      </w:r>
      <w:r w:rsidR="004D60D6" w:rsidRPr="000274E7">
        <w:rPr>
          <w:rFonts w:ascii="GHEA Grapalat" w:hAnsi="GHEA Grapalat" w:cs="Sylfaen"/>
          <w:b/>
          <w:bCs/>
          <w:i/>
          <w:color w:val="FF0000"/>
          <w:sz w:val="20"/>
          <w:szCs w:val="20"/>
          <w:lang w:val="pt-BR"/>
        </w:rPr>
        <w:t>.</w:t>
      </w:r>
    </w:p>
    <w:p w:rsidR="004D60D6" w:rsidRPr="000274E7" w:rsidRDefault="004D60D6" w:rsidP="00A8705F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A8705F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Допустимый срок нарушения – 10 календарных дней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A8705F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0274E7" w:rsidRDefault="004D60D6" w:rsidP="00A8705F">
      <w:pPr>
        <w:pStyle w:val="ListParagraph"/>
        <w:numPr>
          <w:ilvl w:val="0"/>
          <w:numId w:val="49"/>
        </w:numPr>
        <w:spacing w:line="240" w:lineRule="auto"/>
        <w:ind w:left="284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Cs w:val="20"/>
          <w:u w:val="single"/>
          <w:vertAlign w:val="superscript"/>
          <w:lang w:val="pt-BR"/>
        </w:rPr>
        <w:t>00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до 15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Cs w:val="20"/>
          <w:u w:val="single"/>
          <w:vertAlign w:val="superscript"/>
          <w:lang w:val="pt-BR"/>
        </w:rPr>
        <w:t>30</w:t>
      </w:r>
      <w:r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часов</w:t>
      </w:r>
      <w:r w:rsidR="00980103" w:rsidRPr="000274E7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A3334A" w:rsidRPr="004C7A26" w:rsidRDefault="00A3334A" w:rsidP="00A8705F">
      <w:pPr>
        <w:spacing w:after="0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4C7A26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4C7A26" w:rsidRDefault="00A3334A" w:rsidP="00A8705F">
      <w:pPr>
        <w:widowControl w:val="0"/>
        <w:spacing w:after="0"/>
        <w:ind w:left="284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4C7A26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4C7A26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4C7A26" w:rsidRDefault="00D533B2" w:rsidP="00A8705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5B1BEE" w:rsidRPr="004C7A26" w:rsidRDefault="005B1BEE" w:rsidP="00A8705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405920" w:rsidRPr="004C7A26">
        <w:rPr>
          <w:rFonts w:ascii="GHEA Grapalat" w:hAnsi="GHEA Grapalat" w:cs="Sylfaen"/>
          <w:b/>
          <w:bCs/>
          <w:i/>
          <w:sz w:val="20"/>
          <w:szCs w:val="20"/>
        </w:rPr>
        <w:t>Արթուր Մելքոնյան</w:t>
      </w:r>
      <w:r w:rsidR="008C2F28" w:rsidRPr="004C7A26">
        <w:rPr>
          <w:rFonts w:ascii="GHEA Grapalat" w:hAnsi="GHEA Grapalat" w:cs="Sylfaen"/>
          <w:b/>
          <w:bCs/>
          <w:i/>
          <w:sz w:val="20"/>
          <w:szCs w:val="20"/>
        </w:rPr>
        <w:t>ի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 xml:space="preserve"> հետ 010 28 29 60 հեռախոսահամարով և </w:t>
      </w:r>
      <w:hyperlink r:id="rId8" w:history="1">
        <w:r w:rsidR="00405920" w:rsidRPr="004C7A26">
          <w:rPr>
            <w:rStyle w:val="Hyperlink"/>
            <w:rFonts w:ascii="GHEA Grapalat" w:hAnsi="GHEA Grapalat" w:cstheme="minorHAnsi"/>
            <w:b/>
            <w:i/>
            <w:color w:val="000000" w:themeColor="text1"/>
            <w:sz w:val="20"/>
            <w:szCs w:val="20"/>
            <w:u w:val="none"/>
            <w:lang w:val="pt-BR"/>
          </w:rPr>
          <w:t>arthur.melqonyan@anpp.am</w:t>
        </w:r>
      </w:hyperlink>
      <w:r w:rsidR="00405920" w:rsidRPr="004C7A26">
        <w:rPr>
          <w:rStyle w:val="Hyperlink"/>
          <w:rFonts w:ascii="GHEA Grapalat" w:hAnsi="GHEA Grapalat" w:cstheme="minorHAnsi"/>
          <w:b/>
          <w:i/>
          <w:color w:val="000000" w:themeColor="text1"/>
          <w:sz w:val="20"/>
          <w:szCs w:val="20"/>
          <w:u w:val="none"/>
        </w:rPr>
        <w:t xml:space="preserve"> </w:t>
      </w:r>
      <w:r w:rsidRPr="004C7A26">
        <w:rPr>
          <w:rFonts w:ascii="GHEA Grapalat" w:hAnsi="GHEA Grapalat" w:cs="Sylfaen"/>
          <w:b/>
          <w:bCs/>
          <w:i/>
          <w:sz w:val="20"/>
          <w:szCs w:val="20"/>
        </w:rPr>
        <w:t>էլեկտրոնային փոստի հասցեով:</w:t>
      </w:r>
    </w:p>
    <w:p w:rsidR="008B5B37" w:rsidRPr="004C7A26" w:rsidRDefault="005B1BEE" w:rsidP="00A8705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405920" w:rsidRPr="004C7A26">
        <w:rPr>
          <w:rFonts w:ascii="GHEA Grapalat" w:hAnsi="GHEA Grapalat" w:cs="Sylfaen"/>
          <w:bCs/>
          <w:i/>
          <w:sz w:val="20"/>
          <w:szCs w:val="20"/>
          <w:lang w:val="ru-RU"/>
        </w:rPr>
        <w:t>Артур Мелконян</w:t>
      </w:r>
      <w:r w:rsidRPr="004C7A26">
        <w:rPr>
          <w:rFonts w:ascii="GHEA Grapalat" w:hAnsi="GHEA Grapalat" w:cs="Sylfaen"/>
          <w:bCs/>
          <w:i/>
          <w:sz w:val="20"/>
          <w:szCs w:val="20"/>
        </w:rPr>
        <w:t xml:space="preserve"> по телефону 010 28 29 60 и по адресу электронной почты: </w:t>
      </w:r>
      <w:hyperlink r:id="rId9" w:history="1">
        <w:r w:rsidR="00405920" w:rsidRPr="004C7A26">
          <w:rPr>
            <w:rFonts w:ascii="GHEA Grapalat" w:hAnsi="GHEA Grapalat" w:cs="Sylfaen"/>
            <w:bCs/>
            <w:i/>
            <w:sz w:val="20"/>
            <w:szCs w:val="20"/>
          </w:rPr>
          <w:t>arthur.melqonyan@anpp.am</w:t>
        </w:r>
      </w:hyperlink>
      <w:r w:rsidR="002F7043" w:rsidRPr="004C7A26">
        <w:rPr>
          <w:rFonts w:ascii="GHEA Grapalat" w:hAnsi="GHEA Grapalat"/>
          <w:b/>
          <w:i/>
          <w:sz w:val="20"/>
          <w:szCs w:val="20"/>
        </w:rPr>
        <w:t>.</w:t>
      </w:r>
    </w:p>
    <w:sectPr w:rsidR="008B5B37" w:rsidRPr="004C7A26" w:rsidSect="00A8705F">
      <w:pgSz w:w="15840" w:h="12240" w:orient="landscape"/>
      <w:pgMar w:top="335" w:right="391" w:bottom="567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EC4" w:rsidRDefault="00657EC4" w:rsidP="006C3BA2">
      <w:pPr>
        <w:spacing w:after="0" w:line="240" w:lineRule="auto"/>
      </w:pPr>
      <w:r>
        <w:separator/>
      </w:r>
    </w:p>
  </w:endnote>
  <w:endnote w:type="continuationSeparator" w:id="0">
    <w:p w:rsidR="00657EC4" w:rsidRDefault="00657EC4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EC4" w:rsidRDefault="00657EC4" w:rsidP="006C3BA2">
      <w:pPr>
        <w:spacing w:after="0" w:line="240" w:lineRule="auto"/>
      </w:pPr>
      <w:r>
        <w:separator/>
      </w:r>
    </w:p>
  </w:footnote>
  <w:footnote w:type="continuationSeparator" w:id="0">
    <w:p w:rsidR="00657EC4" w:rsidRDefault="00657EC4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07A15"/>
    <w:multiLevelType w:val="hybridMultilevel"/>
    <w:tmpl w:val="E4C05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A247E"/>
    <w:multiLevelType w:val="hybridMultilevel"/>
    <w:tmpl w:val="3BEE757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0EB2F0E"/>
    <w:multiLevelType w:val="hybridMultilevel"/>
    <w:tmpl w:val="639848D2"/>
    <w:lvl w:ilvl="0" w:tplc="9E0493E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7CC7"/>
    <w:multiLevelType w:val="hybridMultilevel"/>
    <w:tmpl w:val="5760956A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>
    <w:nsid w:val="11896A64"/>
    <w:multiLevelType w:val="hybridMultilevel"/>
    <w:tmpl w:val="1226C148"/>
    <w:lvl w:ilvl="0" w:tplc="7E44885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312" w:hanging="360"/>
      </w:pPr>
    </w:lvl>
    <w:lvl w:ilvl="2" w:tplc="0419001B">
      <w:start w:val="1"/>
      <w:numFmt w:val="lowerRoman"/>
      <w:lvlText w:val="%3."/>
      <w:lvlJc w:val="right"/>
      <w:pPr>
        <w:ind w:left="2032" w:hanging="180"/>
      </w:pPr>
    </w:lvl>
    <w:lvl w:ilvl="3" w:tplc="0419000F">
      <w:start w:val="1"/>
      <w:numFmt w:val="decimal"/>
      <w:lvlText w:val="%4."/>
      <w:lvlJc w:val="left"/>
      <w:pPr>
        <w:ind w:left="2752" w:hanging="360"/>
      </w:pPr>
    </w:lvl>
    <w:lvl w:ilvl="4" w:tplc="04190019">
      <w:start w:val="1"/>
      <w:numFmt w:val="lowerLetter"/>
      <w:lvlText w:val="%5."/>
      <w:lvlJc w:val="left"/>
      <w:pPr>
        <w:ind w:left="3472" w:hanging="360"/>
      </w:pPr>
    </w:lvl>
    <w:lvl w:ilvl="5" w:tplc="0419001B">
      <w:start w:val="1"/>
      <w:numFmt w:val="lowerRoman"/>
      <w:lvlText w:val="%6."/>
      <w:lvlJc w:val="right"/>
      <w:pPr>
        <w:ind w:left="4192" w:hanging="180"/>
      </w:pPr>
    </w:lvl>
    <w:lvl w:ilvl="6" w:tplc="0419000F">
      <w:start w:val="1"/>
      <w:numFmt w:val="decimal"/>
      <w:lvlText w:val="%7."/>
      <w:lvlJc w:val="left"/>
      <w:pPr>
        <w:ind w:left="4912" w:hanging="360"/>
      </w:pPr>
    </w:lvl>
    <w:lvl w:ilvl="7" w:tplc="04190019">
      <w:start w:val="1"/>
      <w:numFmt w:val="lowerLetter"/>
      <w:lvlText w:val="%8."/>
      <w:lvlJc w:val="left"/>
      <w:pPr>
        <w:ind w:left="5632" w:hanging="360"/>
      </w:pPr>
    </w:lvl>
    <w:lvl w:ilvl="8" w:tplc="0419001B">
      <w:start w:val="1"/>
      <w:numFmt w:val="lowerRoman"/>
      <w:lvlText w:val="%9."/>
      <w:lvlJc w:val="right"/>
      <w:pPr>
        <w:ind w:left="6352" w:hanging="180"/>
      </w:pPr>
    </w:lvl>
  </w:abstractNum>
  <w:abstractNum w:abstractNumId="6">
    <w:nsid w:val="120509E1"/>
    <w:multiLevelType w:val="hybridMultilevel"/>
    <w:tmpl w:val="18FE158C"/>
    <w:lvl w:ilvl="0" w:tplc="40428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56298"/>
    <w:multiLevelType w:val="hybridMultilevel"/>
    <w:tmpl w:val="AC3E4F3A"/>
    <w:lvl w:ilvl="0" w:tplc="226CE48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2C459E"/>
    <w:multiLevelType w:val="hybridMultilevel"/>
    <w:tmpl w:val="529236F8"/>
    <w:lvl w:ilvl="0" w:tplc="228245B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F0031"/>
    <w:multiLevelType w:val="hybridMultilevel"/>
    <w:tmpl w:val="CC94E122"/>
    <w:lvl w:ilvl="0" w:tplc="904ACB9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EEC0258"/>
    <w:multiLevelType w:val="hybridMultilevel"/>
    <w:tmpl w:val="4AB2247E"/>
    <w:lvl w:ilvl="0" w:tplc="4A1C8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3319C"/>
    <w:multiLevelType w:val="hybridMultilevel"/>
    <w:tmpl w:val="61E6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540E0"/>
    <w:multiLevelType w:val="hybridMultilevel"/>
    <w:tmpl w:val="1450B2F2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3">
    <w:nsid w:val="273D01F8"/>
    <w:multiLevelType w:val="hybridMultilevel"/>
    <w:tmpl w:val="F85A462E"/>
    <w:lvl w:ilvl="0" w:tplc="CDB64558">
      <w:start w:val="8"/>
      <w:numFmt w:val="bullet"/>
      <w:lvlText w:val=""/>
      <w:lvlJc w:val="left"/>
      <w:pPr>
        <w:ind w:left="927" w:hanging="360"/>
      </w:pPr>
      <w:rPr>
        <w:rFonts w:ascii="Symbol" w:eastAsiaTheme="minorEastAsia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276F040F"/>
    <w:multiLevelType w:val="hybridMultilevel"/>
    <w:tmpl w:val="CA9AFF2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299A4540"/>
    <w:multiLevelType w:val="hybridMultilevel"/>
    <w:tmpl w:val="CDEA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40009"/>
    <w:multiLevelType w:val="hybridMultilevel"/>
    <w:tmpl w:val="2EBA0068"/>
    <w:lvl w:ilvl="0" w:tplc="F13894C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694074"/>
    <w:multiLevelType w:val="hybridMultilevel"/>
    <w:tmpl w:val="EE969D58"/>
    <w:lvl w:ilvl="0" w:tplc="D85E4030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3269130E"/>
    <w:multiLevelType w:val="hybridMultilevel"/>
    <w:tmpl w:val="70A04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F746F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14343A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9F22C6"/>
    <w:multiLevelType w:val="hybridMultilevel"/>
    <w:tmpl w:val="AB86A50C"/>
    <w:lvl w:ilvl="0" w:tplc="339C402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0A1FCE"/>
    <w:multiLevelType w:val="hybridMultilevel"/>
    <w:tmpl w:val="932EC2CC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>
    <w:nsid w:val="40EE286C"/>
    <w:multiLevelType w:val="hybridMultilevel"/>
    <w:tmpl w:val="BFFCC0AE"/>
    <w:lvl w:ilvl="0" w:tplc="8F2ABB0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43281317"/>
    <w:multiLevelType w:val="hybridMultilevel"/>
    <w:tmpl w:val="08A29AF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6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6CD75EC"/>
    <w:multiLevelType w:val="hybridMultilevel"/>
    <w:tmpl w:val="ED2EA4EA"/>
    <w:lvl w:ilvl="0" w:tplc="2D64BFEC">
      <w:start w:val="1"/>
      <w:numFmt w:val="decimal"/>
      <w:lvlText w:val="%1."/>
      <w:lvlJc w:val="left"/>
      <w:pPr>
        <w:ind w:left="218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4F2C1585"/>
    <w:multiLevelType w:val="hybridMultilevel"/>
    <w:tmpl w:val="C89212BE"/>
    <w:lvl w:ilvl="0" w:tplc="5FE8DC78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>
    <w:nsid w:val="59C93A8B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34CDF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E7E74"/>
    <w:multiLevelType w:val="hybridMultilevel"/>
    <w:tmpl w:val="2C5040C6"/>
    <w:lvl w:ilvl="0" w:tplc="0D6C3E72">
      <w:start w:val="1"/>
      <w:numFmt w:val="bullet"/>
      <w:lvlText w:val=""/>
      <w:lvlJc w:val="left"/>
      <w:pPr>
        <w:ind w:left="-6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32">
    <w:nsid w:val="5F7C597F"/>
    <w:multiLevelType w:val="hybridMultilevel"/>
    <w:tmpl w:val="30B05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50B91"/>
    <w:multiLevelType w:val="hybridMultilevel"/>
    <w:tmpl w:val="1EC4A9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24DF6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DB2B12"/>
    <w:multiLevelType w:val="hybridMultilevel"/>
    <w:tmpl w:val="E386200A"/>
    <w:lvl w:ilvl="0" w:tplc="0DCCB82C">
      <w:start w:val="1"/>
      <w:numFmt w:val="decimal"/>
      <w:lvlText w:val="%1."/>
      <w:lvlJc w:val="left"/>
      <w:pPr>
        <w:ind w:left="-207" w:hanging="360"/>
      </w:pPr>
      <w:rPr>
        <w:rFonts w:ascii="GHEA Grapalat" w:hAnsi="GHEA Grapalat" w:cs="Sylfaen"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8">
    <w:nsid w:val="69687A94"/>
    <w:multiLevelType w:val="hybridMultilevel"/>
    <w:tmpl w:val="2CE00F20"/>
    <w:lvl w:ilvl="0" w:tplc="817046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  <w:lang w:val="pt-B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706403"/>
    <w:multiLevelType w:val="hybridMultilevel"/>
    <w:tmpl w:val="CAA6F9B4"/>
    <w:lvl w:ilvl="0" w:tplc="3230D10A">
      <w:start w:val="1"/>
      <w:numFmt w:val="decimal"/>
      <w:lvlText w:val="%1."/>
      <w:lvlJc w:val="left"/>
      <w:pPr>
        <w:ind w:left="-6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1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80F3B"/>
    <w:multiLevelType w:val="hybridMultilevel"/>
    <w:tmpl w:val="70FE5A70"/>
    <w:lvl w:ilvl="0" w:tplc="00842FA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615B6"/>
    <w:multiLevelType w:val="hybridMultilevel"/>
    <w:tmpl w:val="DB0638AA"/>
    <w:lvl w:ilvl="0" w:tplc="C8D8AF40">
      <w:start w:val="1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4">
    <w:nsid w:val="773A338E"/>
    <w:multiLevelType w:val="hybridMultilevel"/>
    <w:tmpl w:val="AEB4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8733A3"/>
    <w:multiLevelType w:val="hybridMultilevel"/>
    <w:tmpl w:val="F1AAB0C2"/>
    <w:lvl w:ilvl="0" w:tplc="4DD2CA2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8"/>
  </w:num>
  <w:num w:numId="4">
    <w:abstractNumId w:val="38"/>
  </w:num>
  <w:num w:numId="5">
    <w:abstractNumId w:val="34"/>
  </w:num>
  <w:num w:numId="6">
    <w:abstractNumId w:val="44"/>
  </w:num>
  <w:num w:numId="7">
    <w:abstractNumId w:val="39"/>
  </w:num>
  <w:num w:numId="8">
    <w:abstractNumId w:val="14"/>
  </w:num>
  <w:num w:numId="9">
    <w:abstractNumId w:val="9"/>
  </w:num>
  <w:num w:numId="10">
    <w:abstractNumId w:val="12"/>
  </w:num>
  <w:num w:numId="11">
    <w:abstractNumId w:val="15"/>
  </w:num>
  <w:num w:numId="12">
    <w:abstractNumId w:val="1"/>
  </w:num>
  <w:num w:numId="13">
    <w:abstractNumId w:val="2"/>
  </w:num>
  <w:num w:numId="14">
    <w:abstractNumId w:val="18"/>
  </w:num>
  <w:num w:numId="15">
    <w:abstractNumId w:val="10"/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6"/>
  </w:num>
  <w:num w:numId="19">
    <w:abstractNumId w:val="36"/>
  </w:num>
  <w:num w:numId="20">
    <w:abstractNumId w:val="3"/>
  </w:num>
  <w:num w:numId="21">
    <w:abstractNumId w:val="22"/>
  </w:num>
  <w:num w:numId="22">
    <w:abstractNumId w:val="13"/>
  </w:num>
  <w:num w:numId="23">
    <w:abstractNumId w:val="24"/>
  </w:num>
  <w:num w:numId="24">
    <w:abstractNumId w:val="17"/>
  </w:num>
  <w:num w:numId="25">
    <w:abstractNumId w:val="27"/>
  </w:num>
  <w:num w:numId="26">
    <w:abstractNumId w:val="19"/>
  </w:num>
  <w:num w:numId="27">
    <w:abstractNumId w:val="8"/>
  </w:num>
  <w:num w:numId="28">
    <w:abstractNumId w:val="45"/>
  </w:num>
  <w:num w:numId="29">
    <w:abstractNumId w:val="33"/>
  </w:num>
  <w:num w:numId="30">
    <w:abstractNumId w:val="32"/>
  </w:num>
  <w:num w:numId="31">
    <w:abstractNumId w:val="47"/>
  </w:num>
  <w:num w:numId="32">
    <w:abstractNumId w:val="4"/>
  </w:num>
  <w:num w:numId="33">
    <w:abstractNumId w:val="25"/>
  </w:num>
  <w:num w:numId="34">
    <w:abstractNumId w:val="40"/>
  </w:num>
  <w:num w:numId="35">
    <w:abstractNumId w:val="42"/>
  </w:num>
  <w:num w:numId="36">
    <w:abstractNumId w:val="31"/>
  </w:num>
  <w:num w:numId="37">
    <w:abstractNumId w:val="7"/>
  </w:num>
  <w:num w:numId="38">
    <w:abstractNumId w:val="43"/>
  </w:num>
  <w:num w:numId="39">
    <w:abstractNumId w:val="0"/>
  </w:num>
  <w:num w:numId="40">
    <w:abstractNumId w:val="30"/>
  </w:num>
  <w:num w:numId="41">
    <w:abstractNumId w:val="35"/>
  </w:num>
  <w:num w:numId="42">
    <w:abstractNumId w:val="16"/>
  </w:num>
  <w:num w:numId="43">
    <w:abstractNumId w:val="29"/>
  </w:num>
  <w:num w:numId="44">
    <w:abstractNumId w:val="20"/>
  </w:num>
  <w:num w:numId="45">
    <w:abstractNumId w:val="23"/>
  </w:num>
  <w:num w:numId="46">
    <w:abstractNumId w:val="37"/>
  </w:num>
  <w:num w:numId="47">
    <w:abstractNumId w:val="41"/>
  </w:num>
  <w:num w:numId="48">
    <w:abstractNumId w:val="11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31612"/>
    <w:rsid w:val="00236048"/>
    <w:rsid w:val="002416E0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4951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94FD0"/>
    <w:rsid w:val="004A1511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2D4B"/>
    <w:rsid w:val="005D4041"/>
    <w:rsid w:val="005D5202"/>
    <w:rsid w:val="005D58DE"/>
    <w:rsid w:val="005D7F9E"/>
    <w:rsid w:val="005E00B9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57EC4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4F9"/>
    <w:rsid w:val="0067446B"/>
    <w:rsid w:val="00681187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7A2C"/>
    <w:rsid w:val="00740963"/>
    <w:rsid w:val="00743FD3"/>
    <w:rsid w:val="007538DE"/>
    <w:rsid w:val="00753999"/>
    <w:rsid w:val="007559C1"/>
    <w:rsid w:val="007567CC"/>
    <w:rsid w:val="00763E43"/>
    <w:rsid w:val="007749C7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20B2D"/>
    <w:rsid w:val="00926B38"/>
    <w:rsid w:val="00930BEE"/>
    <w:rsid w:val="00933811"/>
    <w:rsid w:val="009422D4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538A"/>
    <w:rsid w:val="00996D1C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D7E67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51EE9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29D4"/>
    <w:rsid w:val="00C43B8B"/>
    <w:rsid w:val="00C501A8"/>
    <w:rsid w:val="00C54171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2B38"/>
    <w:rsid w:val="00CD2D6B"/>
    <w:rsid w:val="00CD772F"/>
    <w:rsid w:val="00CF0F14"/>
    <w:rsid w:val="00CF2E60"/>
    <w:rsid w:val="00CF3208"/>
    <w:rsid w:val="00CF4FD6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C59B4"/>
    <w:rsid w:val="00DD2A55"/>
    <w:rsid w:val="00DD585D"/>
    <w:rsid w:val="00DE09A9"/>
    <w:rsid w:val="00DE47DC"/>
    <w:rsid w:val="00DE5514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5E0B"/>
    <w:rsid w:val="00EF6A67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7388"/>
    <w:rsid w:val="00F615D3"/>
    <w:rsid w:val="00F61EBF"/>
    <w:rsid w:val="00F6412C"/>
    <w:rsid w:val="00F721A5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hur.melqon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thur.melqon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CD730-05DD-4A6D-AA3D-08C05C45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3732</TotalTime>
  <Pages>4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262</cp:revision>
  <dcterms:created xsi:type="dcterms:W3CDTF">2022-12-12T11:26:00Z</dcterms:created>
  <dcterms:modified xsi:type="dcterms:W3CDTF">2025-06-11T09:54:00Z</dcterms:modified>
</cp:coreProperties>
</file>