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ՀԱԷԿ-ԷԱՃԱՊՁԲ-75/25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ավտոսանդուղքի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Մանավջյան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marine.manavjyan@anpp.am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ՀԱԷԿ-ԷԱՃԱՊՁԲ-75/25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ավտոսանդուղքի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ավտոսանդուղքի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ՀԱԷԿ-ԷԱՃԱՊՁԲ-75/25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marine.manavjyan@anpp.am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ավտոսանդուղքի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Ավտոսանդուղք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438.36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4.8642</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ՀԱԷԿ-ԷԱՃԱՊՁԲ-75/25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ՀԱԷԿ-ԷԱՃԱՊՁԲ-75/25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ՀԱԷԿ-ԷԱՃԱՊՁԲ-75/25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ՀԱԷԿ-ԷԱՃԱՊՁԲ-75/25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«ՀԱԷԿ-ԷԱՃԱՊՁԲ-75/25»*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Հայկական ատոմային էլեկտրակայան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ՀԱԷԿ-ԷԱՃԱՊՁԲ-75/25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«Կոնվերս բանկ» ՓԲԸ 1930000199200100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«ՀԱԷԿ-ԷԱՃԱՊՁԲ-75/25»*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«ՀԱԷԿ-ԷԱՃԱՊՁԲ-75/25»*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ՀԱԷԿ-ԷԱՃԱՊՁԲ-75/25*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ՀԱԷԿ-ԷԱՃԱՊՁԲ-75/25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«ՀԱԷԿ-ԷԱՃԱՊՁԲ-75/25»*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ՀԱԷԿ-ԷԱՃԱՊՁԲ-75/25*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ՀԱԷԿ-ի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30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Ավտոսանդուղք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Բազային շասսի՝ SHACMAN կամ համարժեքը  
HOWO, КАМАЗ, DONGFENG, ISUZU:
Էկոլոգիայի չափանիշ նվազագույնը Եվրո-5,
Մեքենայի առավելագույն վազքը ընդունման պահին 6000 կմ,
Ըստ բազային շասսի մեքենան ունենա ոչ պակաս 40 մետր սանդուղքի բարձրություն և սանդուղքի գագաթին ունենա ինքնակառավարվող զամբյուղ՝ նվազագույն աշխատանքային բեռը՝ 350 կգ:
Շասսի արտադրության  տարին 2025թ:
Անիվների  բանաձևը - 6×4
Շարժիչը - դիզելային
Շարժիչի հզորությունը ձ.ու – առնվազն 292
Փոխանցման տուփ – մեխանիկական կամ ավտոմատ,
Առավելագույն արագությունը, կմ/ժ – առնվազն 80:
Ընդհանուր չափերը ԱՍ տրանսպորտային դիրքում
- երկարությունը - 12,0 ից ոչ պակաս,
-լ այնությունը - 2,55 ից ոչ պակաս,
- բարձրությունը - 4,0 ից ոչ պակաս,
Ընդհանուր զանգվածը ԱՍ,կգ, - 24 000ից ոչ ավելի:
Հիմնական շասսիի խցիկում վարորդի նստատեղը հագեցած է         կառավարման համակարգի առկայությամբ:
Առավելագույն աշխատանքային բարձրացման բարձրությունը ամբողջությամբ երկարաձգվում և բարձրացվում է առավելագույն անկյուն,մ. – առնվազն 42
Առավելագույն աշխատանքային բեռը չկապված սանդուղքի գագաթին,կգ – առնվազն 300:
Ցանկ՝  հրշեջ ավտոսանդուղքի  տեխզինվածութուն.
Անվադողերի շղթա՝ 1 զույգ,
Փողրակ՝  65մմ, 30մ - 2 հատ,
Փողրակի բանալի՝  65մմ - 1 հատ,
Փողրակ՝  52մմ - 1 հատ,
Դիէլեկտրիկ մկրատ՝ 2 հատ,
Բահ՝  1 հատ,
Լինգ՝ 1 հատ,
Գոտի կարաբինով՝ 4 հատ,
Ռետինե  ձեռնոց՝ 2 զույգ,
Կամրջակ՝ 2 հատ,
Անվադողերի արգելակիչ՝ 2 հատ,
Կրակմարիչ՝ ОП-5 - 1 հատ,
Կրակմարիչ՝ ОУ-5 - 1 հատ,
Փոխանցման գլխիկներ՝ 65*75 - 1 հատ,
Շնչառական ապարատ փրկման դիմակով՝ 2 հատ,
Ձող սանդուղք՝ 1 հատ,
Փայտի սղոց՝ 1 հատ,
Մոտո սղոց՝ 1 հատ,
Սաղավարտ՝ 4 հատ,
Վթարային կանգառի նշան՝ 1 հատ,
Դեղատուփ՝ 1 հատ: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նախատեսման դեպքում, կնքվելիք համաձայնագրի ուժի մեջ մտնելու օրվանից 180 օրացույցային օրվա ընթացում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