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EC69E4" w:rsidRPr="00CC2C2B" w14:paraId="78377385" w14:textId="77777777" w:rsidTr="00CC2C2B">
        <w:tc>
          <w:tcPr>
            <w:tcW w:w="2245" w:type="dxa"/>
          </w:tcPr>
          <w:p w14:paraId="0AE5EE65" w14:textId="7F086506" w:rsidR="00EC69E4" w:rsidRPr="00A12824" w:rsidRDefault="00F06ABD" w:rsidP="00A12824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31F752FD" w14:textId="4608B44A" w:rsidR="00EC69E4" w:rsidRPr="00A12824" w:rsidRDefault="00F06ABD" w:rsidP="00A12824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B93484" w:rsidRPr="00C57C43" w14:paraId="24120DB8" w14:textId="77777777" w:rsidTr="00CC2C2B">
        <w:tc>
          <w:tcPr>
            <w:tcW w:w="2245" w:type="dxa"/>
          </w:tcPr>
          <w:p w14:paraId="4F93CC6C" w14:textId="1ED6FDF1" w:rsidR="00B93484" w:rsidRPr="00FF734E" w:rsidRDefault="00F06ABD" w:rsidP="008C2609">
            <w:pPr>
              <w:spacing w:line="240" w:lineRule="auto"/>
              <w:jc w:val="both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FF734E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Խաղային համալիր</w:t>
            </w:r>
          </w:p>
          <w:p w14:paraId="348AF9F1" w14:textId="77777777" w:rsidR="00B93484" w:rsidRPr="00FF734E" w:rsidRDefault="00B93484" w:rsidP="008C2609">
            <w:pPr>
              <w:jc w:val="both"/>
              <w:rPr>
                <w:rFonts w:ascii="GHEA Grapalat" w:eastAsia="Times New Roman" w:hAnsi="GHEA Grapalat"/>
                <w:b/>
                <w:bCs/>
                <w:lang w:val="en-US" w:eastAsia="en-US"/>
              </w:rPr>
            </w:pPr>
            <w:r w:rsidRPr="00FF734E">
              <w:rPr>
                <w:rFonts w:ascii="GHEA Grapalat" w:eastAsia="Times New Roman" w:hAnsi="GHEA Grapalat"/>
                <w:b/>
                <w:bCs/>
                <w:lang w:val="en-US" w:eastAsia="en-US"/>
              </w:rPr>
              <w:t>101.17.09</w:t>
            </w:r>
          </w:p>
          <w:p w14:paraId="2A743081" w14:textId="52A36964" w:rsidR="00EC69E4" w:rsidRPr="00CC2C2B" w:rsidRDefault="00EC69E4" w:rsidP="008C2609">
            <w:pPr>
              <w:jc w:val="both"/>
              <w:rPr>
                <w:rFonts w:ascii="GHEA Grapalat" w:hAnsi="GHEA Grapalat"/>
              </w:rPr>
            </w:pPr>
            <w:r w:rsidRPr="00CC2C2B">
              <w:rPr>
                <w:rFonts w:ascii="GHEA Grapalat" w:hAnsi="GHEA Grapalat"/>
                <w:noProof/>
              </w:rPr>
              <w:drawing>
                <wp:inline distT="0" distB="0" distL="0" distR="0" wp14:anchorId="620F0F2C" wp14:editId="76C5EFC3">
                  <wp:extent cx="800941" cy="817681"/>
                  <wp:effectExtent l="0" t="0" r="0" b="1905"/>
                  <wp:docPr id="21" name="Рисунок 10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B5C8B-A03E-4BA6-B911-8AC4FFFB0D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1062">
                            <a:extLst>
                              <a:ext uri="{FF2B5EF4-FFF2-40B4-BE49-F238E27FC236}">
                                <a16:creationId xmlns:a16="http://schemas.microsoft.com/office/drawing/2014/main" id="{77EB5C8B-A03E-4BA6-B911-8AC4FFFB0DC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41" cy="8176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0" w:type="dxa"/>
          </w:tcPr>
          <w:p w14:paraId="1F903E57" w14:textId="55F5461F" w:rsidR="00691C16" w:rsidRDefault="00691C16" w:rsidP="008C2609">
            <w:pPr>
              <w:pStyle w:val="3"/>
              <w:spacing w:line="240" w:lineRule="auto"/>
              <w:jc w:val="both"/>
              <w:outlineLvl w:val="2"/>
              <w:rPr>
                <w:rFonts w:ascii="GHEA Grapalat" w:hAnsi="GHEA Grapalat" w:cs="GHEA Grapalat"/>
                <w:i w:val="0"/>
                <w:sz w:val="22"/>
                <w:szCs w:val="22"/>
                <w:lang w:val="hy-AM"/>
              </w:rPr>
            </w:pPr>
            <w:r w:rsidRPr="00CC2C2B">
              <w:rPr>
                <w:rFonts w:ascii="GHEA Grapalat" w:hAnsi="GHEA Grapalat" w:cs="GHEA Grapalat"/>
                <w:i w:val="0"/>
                <w:sz w:val="22"/>
                <w:szCs w:val="22"/>
                <w:lang w:val="hy-AM"/>
              </w:rPr>
              <w:t>Խաղային համալիրի չափերն են՝</w:t>
            </w:r>
            <w:r w:rsidRPr="00691C16">
              <w:rPr>
                <w:rFonts w:ascii="GHEA Grapalat" w:hAnsi="GHEA Grapalat" w:cs="GHEA Grapalat"/>
                <w:i w:val="0"/>
                <w:sz w:val="22"/>
                <w:szCs w:val="22"/>
                <w:lang w:val="ru-RU"/>
              </w:rPr>
              <w:t xml:space="preserve"> </w:t>
            </w:r>
            <w:r w:rsidRPr="00CC2C2B">
              <w:rPr>
                <w:rFonts w:ascii="GHEA Grapalat" w:hAnsi="GHEA Grapalat" w:cs="GHEA Grapalat"/>
                <w:i w:val="0"/>
                <w:sz w:val="22"/>
                <w:szCs w:val="22"/>
                <w:lang w:val="hy-AM"/>
              </w:rPr>
              <w:t xml:space="preserve">երկարությունը` </w:t>
            </w:r>
            <w:r w:rsidRPr="00691C16">
              <w:rPr>
                <w:rFonts w:ascii="GHEA Grapalat" w:hAnsi="GHEA Grapalat" w:cs="GHEA Grapalat"/>
                <w:i w:val="0"/>
                <w:sz w:val="22"/>
                <w:szCs w:val="22"/>
                <w:lang w:val="ru-RU"/>
              </w:rPr>
              <w:t>5970</w:t>
            </w:r>
            <w:r w:rsidRPr="00CC2C2B">
              <w:rPr>
                <w:rFonts w:ascii="GHEA Grapalat" w:hAnsi="GHEA Grapalat" w:cs="GHEA Grapalat"/>
                <w:i w:val="0"/>
                <w:sz w:val="22"/>
                <w:szCs w:val="22"/>
                <w:lang w:val="hy-AM"/>
              </w:rPr>
              <w:t xml:space="preserve">մմ,լայնությունը` </w:t>
            </w:r>
            <w:r w:rsidRPr="00691C16">
              <w:rPr>
                <w:rFonts w:ascii="GHEA Grapalat" w:hAnsi="GHEA Grapalat" w:cs="GHEA Grapalat"/>
                <w:i w:val="0"/>
                <w:sz w:val="22"/>
                <w:szCs w:val="22"/>
                <w:lang w:val="ru-RU"/>
              </w:rPr>
              <w:t>4317</w:t>
            </w:r>
            <w:r w:rsidRPr="00CC2C2B">
              <w:rPr>
                <w:rFonts w:ascii="GHEA Grapalat" w:hAnsi="GHEA Grapalat" w:cs="GHEA Grapalat"/>
                <w:i w:val="0"/>
                <w:sz w:val="22"/>
                <w:szCs w:val="22"/>
                <w:lang w:val="hy-AM"/>
              </w:rPr>
              <w:t>մմ,բարձրությունը` 412</w:t>
            </w:r>
            <w:r w:rsidRPr="00691C16">
              <w:rPr>
                <w:rFonts w:ascii="GHEA Grapalat" w:hAnsi="GHEA Grapalat" w:cs="GHEA Grapalat"/>
                <w:i w:val="0"/>
                <w:sz w:val="22"/>
                <w:szCs w:val="22"/>
                <w:lang w:val="ru-RU"/>
              </w:rPr>
              <w:t>3</w:t>
            </w:r>
            <w:r w:rsidRPr="00CC2C2B">
              <w:rPr>
                <w:rFonts w:ascii="GHEA Grapalat" w:hAnsi="GHEA Grapalat" w:cs="GHEA Grapalat"/>
                <w:i w:val="0"/>
                <w:sz w:val="22"/>
                <w:szCs w:val="22"/>
                <w:lang w:val="hy-AM"/>
              </w:rPr>
              <w:t>մմ:</w:t>
            </w:r>
          </w:p>
          <w:p w14:paraId="3D8FFD23" w14:textId="5D9D009B" w:rsidR="00DF20A6" w:rsidRDefault="00DF20A6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Կառուցվածքային առումով խաղային համալիրը պետք է պատրաստված լինի  մետաղական խողովակներով` ներառյալ սղարաններ, մագլցման կառուցվածքներ, արգելապատնեշներ, տանիք:Մետաղական մասերը ներկված են պոլիմերային էմալի փոշեներկով:Նրբատախտակի մասերը ներկված են NORDICA ներկով կամ համարժեք ակրիլատի հիմքով ներկանյութով և պատված են  TEKNOCOAT լաքով կամ համարժեքով:Բոլոր ամրակներն ու խողովակների ծայրերը պակված են դեկորատիվ պլաստմասե փականներով: Բոլոր ամրակները պետք է լինեն ցինկապատՏեղադրումն իրականացվում է բետոնացման միջոցով:</w:t>
            </w:r>
          </w:p>
          <w:p w14:paraId="6B2D1199" w14:textId="7756D73D" w:rsidR="004C1D61" w:rsidRDefault="004C1D61" w:rsidP="008C2609">
            <w:pPr>
              <w:jc w:val="both"/>
              <w:rPr>
                <w:lang w:val="hy-AM" w:eastAsia="en-US"/>
              </w:rPr>
            </w:pPr>
            <w:r w:rsidRPr="004C1D61">
              <w:rPr>
                <w:lang w:val="hy-AM" w:eastAsia="en-US"/>
              </w:rPr>
              <w:t xml:space="preserve">Տանիքը </w:t>
            </w:r>
            <w:r>
              <w:rPr>
                <w:lang w:val="hy-AM" w:eastAsia="en-US"/>
              </w:rPr>
              <w:t xml:space="preserve">քանդվող </w:t>
            </w:r>
            <w:r w:rsidRPr="004C1D61">
              <w:rPr>
                <w:lang w:val="hy-AM" w:eastAsia="en-US"/>
              </w:rPr>
              <w:t xml:space="preserve">կառույց է՝ տեղադրված համալիրի 4 սյուների վրա։ </w:t>
            </w:r>
            <w:r>
              <w:rPr>
                <w:lang w:val="hy-AM" w:eastAsia="en-US"/>
              </w:rPr>
              <w:t>Ամրակները</w:t>
            </w:r>
            <w:r w:rsidRPr="004C1D61">
              <w:rPr>
                <w:lang w:val="hy-AM" w:eastAsia="en-US"/>
              </w:rPr>
              <w:t xml:space="preserve">, որոնց միջոցով միացված են </w:t>
            </w:r>
            <w:r>
              <w:rPr>
                <w:lang w:val="hy-AM" w:eastAsia="en-US"/>
              </w:rPr>
              <w:t>կողմերը</w:t>
            </w:r>
            <w:r w:rsidRPr="004C1D61">
              <w:rPr>
                <w:lang w:val="hy-AM" w:eastAsia="en-US"/>
              </w:rPr>
              <w:t xml:space="preserve"> (4 հատ), որոնք գտնվում են միմյանց նկատմամբ ուղիղ անկյան տակ, պետք է պատրաստված լինեն առնվազն 2 մմ հաստությամբ պողպատե թերթից։ Կողերը պետք է պատրաստված լինեն խոնավակայուն նրբատախտակից FSF-ից՝ առնվազն 15 մմ հաստությամբ: Լանջերը (4 հատ) պետք է պատրաստված լինեն խոնավակայուն նրբատախտակից FSF-ից՝ առնվազն 9 մմ հաստությամբ: Լանջերը և կողերը պետք է ներկված լինեն եղանակ</w:t>
            </w:r>
            <w:r>
              <w:rPr>
                <w:lang w:val="hy-AM" w:eastAsia="en-US"/>
              </w:rPr>
              <w:t>ային պայմաններում</w:t>
            </w:r>
            <w:r w:rsidRPr="004C1D61">
              <w:rPr>
                <w:lang w:val="hy-AM" w:eastAsia="en-US"/>
              </w:rPr>
              <w:t xml:space="preserve"> դիմացկուն ներկով: Նրբատախտակի մասերը հավաքվում են միասին՝ օգտագործելով մետաղական </w:t>
            </w:r>
            <w:r>
              <w:rPr>
                <w:lang w:val="hy-AM" w:eastAsia="en-US"/>
              </w:rPr>
              <w:t>շրջանակներ</w:t>
            </w:r>
            <w:r w:rsidRPr="004C1D61">
              <w:rPr>
                <w:lang w:val="hy-AM" w:eastAsia="en-US"/>
              </w:rPr>
              <w:t>, որոնք պատրաստված են առնվազն 2,5 մմ հաստությամբ պողպատե թերթից: Հավաքված տանիքի չափսերն են՝ 1570x1570x911 մմ։</w:t>
            </w:r>
          </w:p>
          <w:p w14:paraId="598C23B6" w14:textId="5AF489FE" w:rsidR="00C954C1" w:rsidRDefault="00C954C1" w:rsidP="008C2609">
            <w:pPr>
              <w:jc w:val="both"/>
              <w:rPr>
                <w:lang w:val="hy-AM" w:eastAsia="en-US"/>
              </w:rPr>
            </w:pPr>
            <w:r w:rsidRPr="00C954C1">
              <w:rPr>
                <w:lang w:val="hy-AM" w:eastAsia="en-US"/>
              </w:rPr>
              <w:t xml:space="preserve">Պլատֆորմը պետք է բաղկացած լինի շրջանակից, հատակից և ամրացումներից: Հատակը պետք է պատրաստված լինի FOF նրբատախտակից՝ բարձր ջրի և մաշվածության դիմադրությամբ, առնվազն 15 մմ հաստությամբ հակասայթաքող ծածկով: Հատակը 900*900 մմ (+-10 մմ) քառակուսի է, անկյուններից կտրված հատվածներով: </w:t>
            </w:r>
            <w:r>
              <w:rPr>
                <w:lang w:val="hy-AM" w:eastAsia="en-US"/>
              </w:rPr>
              <w:t>Հատակ</w:t>
            </w:r>
            <w:r w:rsidRPr="00C954C1">
              <w:rPr>
                <w:lang w:val="hy-AM" w:eastAsia="en-US"/>
              </w:rPr>
              <w:t xml:space="preserve">ը պետք է ամրացվի շրջանակի վրա՝ օգտագործելով առնվազն ութ պտուտակավոր միացումներ: </w:t>
            </w:r>
            <w:r>
              <w:rPr>
                <w:lang w:val="hy-AM" w:eastAsia="en-US"/>
              </w:rPr>
              <w:t>Հատակ</w:t>
            </w:r>
            <w:r w:rsidRPr="00C954C1">
              <w:rPr>
                <w:lang w:val="hy-AM" w:eastAsia="en-US"/>
              </w:rPr>
              <w:t>ի չափերը պետք է լինեն ոչ ավելի, քան 900*900 մմ</w:t>
            </w:r>
          </w:p>
          <w:p w14:paraId="725EAF7C" w14:textId="18519ACF" w:rsidR="00AE3388" w:rsidRDefault="00AE3388" w:rsidP="008C2609">
            <w:pPr>
              <w:jc w:val="both"/>
              <w:rPr>
                <w:lang w:val="hy-AM" w:eastAsia="en-US"/>
              </w:rPr>
            </w:pPr>
            <w:r w:rsidRPr="00AE3388">
              <w:rPr>
                <w:lang w:val="hy-AM" w:eastAsia="en-US"/>
              </w:rPr>
              <w:t xml:space="preserve">Աստիճանների չափերը պետք է լինեն 835*955*2010 մմ (+-20 մմ): Աստիճանների ճաղերը պետք է պատրաստված լինեն առնվազն 32*2 մմ չափսերով և առնվազն 1500 մմ երկարությամբ մետաղյա խողովակից (բացված վիճակում): Խոնավակայուն նրբատախտակից, առնվազն 18 մմ հաստությամբ, ադամանդաձև կողային վահանակներ պետք է ամրացվեն պարուրաձև միացումների միջոցով: Կողմերը պետք է ունենան երեք դեկորատիվ օվալ անցք՝ առնվազն 60*380 մմ չափսերով։ Կողմնակի պատերի ընդհանուր չափերը 915*1887 մմ-ից ոչ պակաս են: 150*610 մմ-ից ոչ մեծ չափերը պետք է պատրաստված լինեն բարձր ջրի և մաշվածության դիմադրությամբ FOF նրբատախտակից, առնվազն 15 մմ հաստությամբ հակասայթաքող ծածկով: Քայլերը պետք է ամրացվեն մետաղական փակագծերին՝ օգտագործելով պարուրակային միացումներ: Փակագծերը պետք է </w:t>
            </w:r>
            <w:r w:rsidRPr="00AE3388">
              <w:rPr>
                <w:lang w:val="hy-AM" w:eastAsia="en-US"/>
              </w:rPr>
              <w:lastRenderedPageBreak/>
              <w:t>պատրաստված լինեն մետաղական թիթեղից՝ առնվազն 2 մմ հաստությամբ, փակագծերի երկարությունը պետք է լինի առնվազն 610 մմ, լայնությունը և բարձրությունը՝ առնվազն 110 մմ։ Փակագծերը պետք է ամրացվեն աստիճանների կողքերին, օգտագործելով պարուրակային միացումներ: Անվտանգության նկատառումներից ելնելով, հարթակի և վերջին աստիճանի միջև հագուստի և երեխայի մարմնի մասերի խցանման դեպքերը կանխելու համար պետք է տեղադրվի առնվազն 65*610 մմ չափի ուղղահայաց կողմ, որը պատրաստված է բարձր ջրի և մաշվածության դիմադրությամբ FOF նրբատախտակից, առնվազն 18 մմ հաստությամբ հակասայթաքող ծածկով, որը ծածկում է աստիճանների միջև բացվածքը:</w:t>
            </w:r>
          </w:p>
          <w:p w14:paraId="0DACB924" w14:textId="0C0427E9" w:rsidR="00AE3388" w:rsidRDefault="00AE3388" w:rsidP="008C2609">
            <w:pPr>
              <w:jc w:val="both"/>
              <w:rPr>
                <w:lang w:val="hy-AM" w:eastAsia="en-US"/>
              </w:rPr>
            </w:pPr>
            <w:r w:rsidRPr="00AE3388">
              <w:rPr>
                <w:lang w:val="hy-AM" w:eastAsia="en-US"/>
              </w:rPr>
              <w:t>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>ի թեքությունը պետք է պատրաստված լինի չժանգոտվող պողպատից մեկ թերթիկից՝ մեկ կետ հինգ տասներորդ մմ հաստությամբ և առնվազն 2440*495 մմ չափսերով: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 xml:space="preserve">ը պետք է ունենա առնվազն 1595 մմ երկարությամբ սահող հատվածներ և առնվազն 530 մմ երկարությամբ արգելակման հատվածներ՝ դրանց միջև առնվազն r=450 մմ ճկման շառավղով: Ներքևի մասում, արգելակման հատվածից հետո,  պետք է </w:t>
            </w:r>
            <w:r>
              <w:rPr>
                <w:lang w:val="hy-AM" w:eastAsia="en-US"/>
              </w:rPr>
              <w:t>ճկված</w:t>
            </w:r>
            <w:r w:rsidRPr="00AE3388">
              <w:rPr>
                <w:lang w:val="hy-AM" w:eastAsia="en-US"/>
              </w:rPr>
              <w:t xml:space="preserve"> լինի 60 մմ-ից ոչ ավելի կորության շառավղով: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>ի թեքությունը պետք է ապահովված լինի խոնավության դիմացկուն նրբատախտակից FSF-ից պատրաստված հենարաններով՝ առնվազն 9 մմ հաստությամբ: Բացի այդ,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>ի թեքությունը պետք է ամրացվի երեսպատման տախտակներով, որոնք պետք է ամրացվեն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>ի կողքին պտուտակավոր միացումներով: Շրիշակները պետք է պատրաստված լինեն խոնավակայուն նրբատախտակից FSF-ից՝ առնվազն 9 մմ հաստությամբ և առնվազն 60 մմ բարձրությամբ: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>ի սահող հատվածում կառուցվածքի համար լրացուցիչ կոշտություն ստեղծելու համար պետք է ամրացվեն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>ի կողքերին առնվազն 2,5 մմ հաստությամբ մետաղական թիթեղից պատրաստված միացումները: Ս</w:t>
            </w:r>
            <w:r>
              <w:rPr>
                <w:lang w:val="hy-AM" w:eastAsia="en-US"/>
              </w:rPr>
              <w:t>ղարան</w:t>
            </w:r>
            <w:r w:rsidRPr="00AE3388">
              <w:rPr>
                <w:lang w:val="hy-AM" w:eastAsia="en-US"/>
              </w:rPr>
              <w:t xml:space="preserve">ի կողքերը պետք է պատրաստված լինեն խոնավակայուն նրբատախտակից FSF-ից՝ առնվազն 18 մմ հաստությամբ, 2345 մմ երկարությամբ և առնվազն 225 մմ բարձրությամբ: </w:t>
            </w:r>
            <w:r w:rsidR="00226170">
              <w:rPr>
                <w:lang w:val="hy-AM" w:eastAsia="en-US"/>
              </w:rPr>
              <w:t>Սղարան</w:t>
            </w:r>
            <w:r w:rsidRPr="00AE3388">
              <w:rPr>
                <w:lang w:val="hy-AM" w:eastAsia="en-US"/>
              </w:rPr>
              <w:t xml:space="preserve">ի կողքերը պետք է բարձրանան թեքության մակարդակից առնվազն 120 մմ-ով: </w:t>
            </w:r>
            <w:r>
              <w:rPr>
                <w:lang w:val="hy-AM" w:eastAsia="en-US"/>
              </w:rPr>
              <w:t>Սղարան</w:t>
            </w:r>
            <w:r w:rsidRPr="00AE3388">
              <w:rPr>
                <w:lang w:val="hy-AM" w:eastAsia="en-US"/>
              </w:rPr>
              <w:t>ի ընդհանուր չափերը պետք է լինեն առնվազն 530*1965*1345 մմ</w:t>
            </w:r>
            <w:r w:rsidR="00C10DF7" w:rsidRPr="00C10DF7">
              <w:rPr>
                <w:lang w:val="hy-AM" w:eastAsia="en-US"/>
              </w:rPr>
              <w:t>:</w:t>
            </w:r>
          </w:p>
          <w:p w14:paraId="60DA4BAB" w14:textId="2663B5FD" w:rsidR="0065379F" w:rsidRPr="0065379F" w:rsidRDefault="0065379F" w:rsidP="008C2609">
            <w:pPr>
              <w:jc w:val="both"/>
              <w:rPr>
                <w:lang w:val="hy-AM" w:eastAsia="en-US"/>
              </w:rPr>
            </w:pP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 xml:space="preserve">ը նախատեսված է ապահովելու, որ երեխաները կարող են ապահով մուտք գործել </w:t>
            </w:r>
            <w:r w:rsidR="00226170">
              <w:rPr>
                <w:lang w:val="hy-AM" w:eastAsia="en-US"/>
              </w:rPr>
              <w:t>սղարան</w:t>
            </w:r>
            <w:r w:rsidRPr="0065379F">
              <w:rPr>
                <w:lang w:val="hy-AM" w:eastAsia="en-US"/>
              </w:rPr>
              <w:t xml:space="preserve">: </w:t>
            </w: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>ը պետք է բաղկացած լինի պաշտպանիչ հորիզոնական սահմանափակիչից և պաշտպանիչ կողմի ուղղահայաց «այտերից»:</w:t>
            </w:r>
          </w:p>
          <w:p w14:paraId="15541703" w14:textId="2B5BEF3C" w:rsidR="00C10DF7" w:rsidRPr="00FF734E" w:rsidRDefault="0065379F" w:rsidP="008C2609">
            <w:pPr>
              <w:jc w:val="both"/>
              <w:rPr>
                <w:lang w:val="hy-AM" w:eastAsia="en-US"/>
              </w:rPr>
            </w:pP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 xml:space="preserve">ի շրջանակը պետք է բաղկացած լինի խաչաձողից (հորիզոնական պաշտպանիչ կանգառ) առնվազն 780 մմ երկարությամբ՝ պատրաստված առնվազն 33,5*2,8 մմ չափսերով մետաղական խողովակից։ Խաչաձողի երկու կողմերում, ծայրերից ոչ ավելի, քան 13 մմ հեռավորության վրա, պետք է լինեն 11 մմ տրամագծով երկու անցքեր, որոնք հետագայում ամրացվում են առնվազն 2,5 մմ հաստությամբ մետաղական թերթից պատրաստված ճյուղի պարուրակային միացման միջոցով, որի օգնությամբ </w:t>
            </w: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 xml:space="preserve">ը ամրացվում է բարդ սյունին: ճյուղ՝ պողպատե երկու կիսակեղևի տեսքով, որոնք սեղմված են անհրաժեշտ բարձրության վրա պտուտակներով, ինչին նպաստում են </w:t>
            </w:r>
            <w:r w:rsidR="00BF69DD">
              <w:rPr>
                <w:lang w:val="hy-AM" w:eastAsia="en-US"/>
              </w:rPr>
              <w:t>հենաձող</w:t>
            </w:r>
            <w:r w:rsidRPr="0065379F">
              <w:rPr>
                <w:lang w:val="hy-AM" w:eastAsia="en-US"/>
              </w:rPr>
              <w:t xml:space="preserve">ի ակոսները, որոնք գտնվում են որոշակի ընդմիջումներով: Խաչաձողի ներքևի մասում առնվազն 55 մմ երկարությամբ երկու մետաղական ականջներ պետք է եռակցվեն </w:t>
            </w:r>
            <w:r w:rsidRPr="0065379F">
              <w:rPr>
                <w:lang w:val="hy-AM" w:eastAsia="en-US"/>
              </w:rPr>
              <w:lastRenderedPageBreak/>
              <w:t xml:space="preserve">պիտանի պարագծի երկայնքով, հետագա ամրացման համար, օգտագործելով </w:t>
            </w: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 xml:space="preserve">ի նրբատախտակի ներդիրների անկյունային փակագծերը, որոնք նույնպես պետք է ամրացվեն հարթակի շրջանակին: Առնվազն 780 մմ բարձրությամբ և առնվազն 85 մմ լայնությամբ ներդիրները պետք է պատրաստված լինեն ջրակայուն նրբատախտակի FSF-ից՝ առնվազն 18 մմ հաստությամբ: Ներդիրներին պետք է ամրացվեն անջրանցիկ նրբատախտակից FSF-ից պատրաստված պաշտպանիչ «այտեր»՝ առնվազն 15 մմ հաստությամբ: </w:t>
            </w: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>ի պաշտպանիչ «այտերի» ստորին եզրը պետք է թեքված լինի ս</w:t>
            </w:r>
            <w:r>
              <w:rPr>
                <w:lang w:val="hy-AM" w:eastAsia="en-US"/>
              </w:rPr>
              <w:t>ղարան</w:t>
            </w:r>
            <w:r w:rsidRPr="0065379F">
              <w:rPr>
                <w:lang w:val="hy-AM" w:eastAsia="en-US"/>
              </w:rPr>
              <w:t>ի անկյունին համապատասխան և պետք է ամրացվի ս</w:t>
            </w:r>
            <w:r>
              <w:rPr>
                <w:lang w:val="hy-AM" w:eastAsia="en-US"/>
              </w:rPr>
              <w:t>ղարան</w:t>
            </w:r>
            <w:r w:rsidRPr="0065379F">
              <w:rPr>
                <w:lang w:val="hy-AM" w:eastAsia="en-US"/>
              </w:rPr>
              <w:t xml:space="preserve">ի կողային կառուցվածքին։ Նրբատախտակի </w:t>
            </w:r>
            <w:r>
              <w:rPr>
                <w:lang w:val="hy-AM" w:eastAsia="en-US"/>
              </w:rPr>
              <w:t>արգելապատնեշ</w:t>
            </w:r>
            <w:r w:rsidRPr="0065379F">
              <w:rPr>
                <w:lang w:val="hy-AM" w:eastAsia="en-US"/>
              </w:rPr>
              <w:t>ի ընդհանուր չափերը պետք է լինեն առնվազն 340*955 մմ</w:t>
            </w:r>
            <w:r w:rsidRPr="00FF734E">
              <w:rPr>
                <w:lang w:val="hy-AM" w:eastAsia="en-US"/>
              </w:rPr>
              <w:t>:</w:t>
            </w:r>
          </w:p>
          <w:p w14:paraId="33ACF1A4" w14:textId="4BFBCA88" w:rsidR="00226170" w:rsidRPr="00FF734E" w:rsidRDefault="00226170" w:rsidP="008C2609">
            <w:pPr>
              <w:jc w:val="both"/>
              <w:rPr>
                <w:lang w:val="hy-AM" w:eastAsia="en-US"/>
              </w:rPr>
            </w:pPr>
            <w:r w:rsidRPr="00FF734E">
              <w:rPr>
                <w:lang w:val="hy-AM" w:eastAsia="en-US"/>
              </w:rPr>
              <w:t>Սղարանը պետք է բաղկացած լինի պտուտակային սղարանից, որը կանգնած է և շրջանակով:</w:t>
            </w:r>
          </w:p>
          <w:p w14:paraId="5EA6708C" w14:textId="4D16EA2B" w:rsidR="00226170" w:rsidRPr="00FF734E" w:rsidRDefault="00226170" w:rsidP="008C2609">
            <w:pPr>
              <w:jc w:val="both"/>
              <w:rPr>
                <w:lang w:val="hy-AM" w:eastAsia="en-US"/>
              </w:rPr>
            </w:pPr>
            <w:r w:rsidRPr="00FF734E">
              <w:rPr>
                <w:lang w:val="hy-AM" w:eastAsia="en-US"/>
              </w:rPr>
              <w:t xml:space="preserve">Սղարանը պետք է ունենա մեկնարկային տարածք, սահող </w:t>
            </w:r>
            <w:r w:rsidR="00276878">
              <w:rPr>
                <w:lang w:val="hy-AM" w:eastAsia="en-US"/>
              </w:rPr>
              <w:t>հատված</w:t>
            </w:r>
            <w:r w:rsidRPr="00FF734E">
              <w:rPr>
                <w:lang w:val="hy-AM" w:eastAsia="en-US"/>
              </w:rPr>
              <w:t xml:space="preserve"> և արգելակման գոտի: Այն պետք է պատրաստված լինի էկոլոգիապես մաքուր պոլիմերային նյութերից, որոնք դիմացկուն են քայքայումից և ուլտրամանուշակագույն ճառագայթներից և ծածկված են գել լաքով՝ բարձրորակ հարթ սահող մակերես ստանալու համար:</w:t>
            </w:r>
          </w:p>
          <w:p w14:paraId="10DE158A" w14:textId="3867BB7E" w:rsidR="00FE1E64" w:rsidRPr="00FE1E64" w:rsidRDefault="00FE1E64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FE1E64">
              <w:rPr>
                <w:rFonts w:ascii="GHEA Grapalat" w:hAnsi="GHEA Grapalat"/>
                <w:lang w:val="hy-AM"/>
              </w:rPr>
              <w:t>Անվտանգության նկատառումներից ելնելով, ս</w:t>
            </w:r>
            <w:r>
              <w:rPr>
                <w:rFonts w:ascii="GHEA Grapalat" w:hAnsi="GHEA Grapalat"/>
                <w:lang w:val="hy-AM"/>
              </w:rPr>
              <w:t>ղարան</w:t>
            </w:r>
            <w:r w:rsidRPr="00FE1E64">
              <w:rPr>
                <w:rFonts w:ascii="GHEA Grapalat" w:hAnsi="GHEA Grapalat"/>
                <w:lang w:val="hy-AM"/>
              </w:rPr>
              <w:t xml:space="preserve">ի մեկնարկային հատվածը պետք է հագեցած լինի առնվազն 700 մմ բարձրությամբ պաշտպանիչ կողային </w:t>
            </w:r>
            <w:r>
              <w:rPr>
                <w:rFonts w:ascii="GHEA Grapalat" w:hAnsi="GHEA Grapalat"/>
                <w:lang w:val="hy-AM"/>
              </w:rPr>
              <w:t>մասերով</w:t>
            </w:r>
            <w:r w:rsidRPr="00FE1E64">
              <w:rPr>
                <w:rFonts w:ascii="GHEA Grapalat" w:hAnsi="GHEA Grapalat"/>
                <w:lang w:val="hy-AM"/>
              </w:rPr>
              <w:t xml:space="preserve">: </w:t>
            </w:r>
            <w:r>
              <w:rPr>
                <w:rFonts w:ascii="GHEA Grapalat" w:hAnsi="GHEA Grapalat"/>
                <w:lang w:val="hy-AM"/>
              </w:rPr>
              <w:t>Սղարան</w:t>
            </w:r>
            <w:r w:rsidRPr="00FE1E64">
              <w:rPr>
                <w:rFonts w:ascii="GHEA Grapalat" w:hAnsi="GHEA Grapalat"/>
                <w:lang w:val="hy-AM"/>
              </w:rPr>
              <w:t xml:space="preserve"> մտնելուց առաջ պետք է տեղադրվի անվտանգության </w:t>
            </w:r>
            <w:r>
              <w:rPr>
                <w:rFonts w:ascii="GHEA Grapalat" w:hAnsi="GHEA Grapalat"/>
                <w:lang w:val="hy-AM"/>
              </w:rPr>
              <w:t>արգելապատնեշ</w:t>
            </w:r>
            <w:r w:rsidRPr="00FE1E64">
              <w:rPr>
                <w:rFonts w:ascii="GHEA Grapalat" w:hAnsi="GHEA Grapalat"/>
                <w:lang w:val="hy-AM"/>
              </w:rPr>
              <w:t>՝ անվտանգ սահումն ապահովելու համար:</w:t>
            </w:r>
          </w:p>
          <w:p w14:paraId="32ECF845" w14:textId="1B5610EB" w:rsidR="00FE1E64" w:rsidRPr="00FE1E64" w:rsidRDefault="00FE1E64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FE1E64">
              <w:rPr>
                <w:rFonts w:ascii="GHEA Grapalat" w:hAnsi="GHEA Grapalat"/>
                <w:lang w:val="hy-AM"/>
              </w:rPr>
              <w:t>Ս</w:t>
            </w:r>
            <w:r>
              <w:rPr>
                <w:rFonts w:ascii="GHEA Grapalat" w:hAnsi="GHEA Grapalat"/>
                <w:lang w:val="hy-AM"/>
              </w:rPr>
              <w:t>ղարանի</w:t>
            </w:r>
            <w:r w:rsidRPr="00FE1E64">
              <w:rPr>
                <w:rFonts w:ascii="GHEA Grapalat" w:hAnsi="GHEA Grapalat"/>
                <w:lang w:val="hy-AM"/>
              </w:rPr>
              <w:t xml:space="preserve"> պրոֆիլը պետք է լինի օվալ, իսկ կողմի բարձրությունը ս</w:t>
            </w:r>
            <w:r>
              <w:rPr>
                <w:rFonts w:ascii="GHEA Grapalat" w:hAnsi="GHEA Grapalat"/>
                <w:lang w:val="hy-AM"/>
              </w:rPr>
              <w:t>ղարան</w:t>
            </w:r>
            <w:r w:rsidRPr="00FE1E64">
              <w:rPr>
                <w:rFonts w:ascii="GHEA Grapalat" w:hAnsi="GHEA Grapalat"/>
                <w:lang w:val="hy-AM"/>
              </w:rPr>
              <w:t>ի ներքևից պետք է լինի առնվազն 185 մմ:</w:t>
            </w:r>
          </w:p>
          <w:p w14:paraId="47FD3E31" w14:textId="77777777" w:rsidR="00FE1E64" w:rsidRPr="00FE1E64" w:rsidRDefault="00FE1E64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FE1E64">
              <w:rPr>
                <w:rFonts w:ascii="GHEA Grapalat" w:hAnsi="GHEA Grapalat"/>
                <w:lang w:val="hy-AM"/>
              </w:rPr>
              <w:t>Լոգարիթմական հատվածի լայնությունը պետք է լինի ոչ ավելի, քան 550 մմ:</w:t>
            </w:r>
          </w:p>
          <w:p w14:paraId="50DB1718" w14:textId="77777777" w:rsidR="00B93484" w:rsidRDefault="00FE1E64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FE1E64">
              <w:rPr>
                <w:rFonts w:ascii="GHEA Grapalat" w:hAnsi="GHEA Grapalat"/>
                <w:lang w:val="hy-AM"/>
              </w:rPr>
              <w:t>Ս</w:t>
            </w:r>
            <w:r>
              <w:rPr>
                <w:rFonts w:ascii="GHEA Grapalat" w:hAnsi="GHEA Grapalat"/>
                <w:lang w:val="hy-AM"/>
              </w:rPr>
              <w:t>ղարանի</w:t>
            </w:r>
            <w:r w:rsidRPr="00FE1E64">
              <w:rPr>
                <w:rFonts w:ascii="GHEA Grapalat" w:hAnsi="GHEA Grapalat"/>
                <w:lang w:val="hy-AM"/>
              </w:rPr>
              <w:t>ի պտ</w:t>
            </w:r>
            <w:r>
              <w:rPr>
                <w:rFonts w:ascii="GHEA Grapalat" w:hAnsi="GHEA Grapalat"/>
                <w:lang w:val="hy-AM"/>
              </w:rPr>
              <w:t>տման</w:t>
            </w:r>
            <w:r w:rsidRPr="00FE1E64">
              <w:rPr>
                <w:rFonts w:ascii="GHEA Grapalat" w:hAnsi="GHEA Grapalat"/>
                <w:lang w:val="hy-AM"/>
              </w:rPr>
              <w:t xml:space="preserve"> տրամագիծը պետք է լինի առնվազն 1250 մմ:</w:t>
            </w:r>
          </w:p>
          <w:p w14:paraId="0DEAB789" w14:textId="1F4F551A" w:rsidR="003B46C7" w:rsidRPr="003B46C7" w:rsidRDefault="003B46C7" w:rsidP="008C2609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Սղարան</w:t>
            </w:r>
            <w:r w:rsidRPr="003B46C7">
              <w:rPr>
                <w:rFonts w:ascii="GHEA Grapalat" w:hAnsi="GHEA Grapalat"/>
                <w:lang w:val="hy-AM"/>
              </w:rPr>
              <w:t xml:space="preserve">ի ներքին հատվածը պետք է ամրացվի առնվազն 76*2 մմ չափսերով և 1610 մմ երկարությամբ մետաղական խողովակից պատրաստված հենարանին։ </w:t>
            </w:r>
            <w:r w:rsidR="00BF69DD">
              <w:rPr>
                <w:rFonts w:ascii="GHEA Grapalat" w:hAnsi="GHEA Grapalat"/>
                <w:lang w:val="hy-AM"/>
              </w:rPr>
              <w:t>Հենաձող</w:t>
            </w:r>
            <w:r w:rsidRPr="003B46C7">
              <w:rPr>
                <w:rFonts w:ascii="GHEA Grapalat" w:hAnsi="GHEA Grapalat"/>
                <w:lang w:val="hy-AM"/>
              </w:rPr>
              <w:t>ի վերին ծայրը պետք է ծածկված լինի պլաստիկ խցանով:</w:t>
            </w:r>
          </w:p>
          <w:p w14:paraId="008FBDE4" w14:textId="57262AEF" w:rsidR="003B46C7" w:rsidRPr="003B46C7" w:rsidRDefault="003B46C7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3B46C7">
              <w:rPr>
                <w:rFonts w:ascii="GHEA Grapalat" w:hAnsi="GHEA Grapalat"/>
                <w:lang w:val="hy-AM"/>
              </w:rPr>
              <w:t xml:space="preserve">Ներքևի մասում, </w:t>
            </w:r>
            <w:r>
              <w:rPr>
                <w:rFonts w:ascii="GHEA Grapalat" w:hAnsi="GHEA Grapalat"/>
                <w:lang w:val="hy-AM"/>
              </w:rPr>
              <w:t>սղարան</w:t>
            </w:r>
            <w:r w:rsidRPr="003B46C7">
              <w:rPr>
                <w:rFonts w:ascii="GHEA Grapalat" w:hAnsi="GHEA Grapalat"/>
                <w:lang w:val="hy-AM"/>
              </w:rPr>
              <w:t xml:space="preserve">ի տակ, պետք է կցվի շրջանակ, որը բաղկացած է առնվազն 700 մմ երկարությամբ երկու ուղղահայաց խաչաձողից և եռակցված դրանց վրա ներդիրի վերին ծայրերից 40 մմ հեռավորության վրա, պատրաստված առնվազն 40*25*2 մմ չափի մետաղական պրոֆիլային խողովակից: Շրջանակը պետք է տեղադրվի </w:t>
            </w:r>
            <w:r>
              <w:rPr>
                <w:rFonts w:ascii="GHEA Grapalat" w:hAnsi="GHEA Grapalat"/>
                <w:lang w:val="hy-AM"/>
              </w:rPr>
              <w:t>սղարան</w:t>
            </w:r>
            <w:r w:rsidRPr="003B46C7">
              <w:rPr>
                <w:rFonts w:ascii="GHEA Grapalat" w:hAnsi="GHEA Grapalat"/>
                <w:lang w:val="hy-AM"/>
              </w:rPr>
              <w:t>ի տակ և միացված լինի դրան՝ օգտագործելով պարուրակային կապեր: Շրջանակի խաչաձողերի ստորին հատվածները պետք է փորված լինեն:</w:t>
            </w:r>
          </w:p>
          <w:p w14:paraId="503A6E65" w14:textId="77777777" w:rsidR="00050CFC" w:rsidRDefault="003B46C7" w:rsidP="008C2609">
            <w:pPr>
              <w:jc w:val="both"/>
              <w:rPr>
                <w:lang w:val="hy-AM"/>
              </w:rPr>
            </w:pPr>
            <w:r w:rsidRPr="003B46C7">
              <w:rPr>
                <w:rFonts w:ascii="GHEA Grapalat" w:hAnsi="GHEA Grapalat"/>
                <w:lang w:val="hy-AM"/>
              </w:rPr>
              <w:t>FSF նրբատախտակից պատրաստված կողային պատը առնվազն 15 մմ հաստությամբ: Կողքի պատը պետք է ունենա առնվազն 680*755 մմ չափսեր: Կողային պատի կենտրոնում պետք է կատարվի ուղղահայաց ձվաձեւ անցք՝ առնվազն 80*300 մմ չափսերով, վերևում և ներքևում առնվազն 40 մմ կլորացման շառավղով:</w:t>
            </w:r>
            <w:r w:rsidR="00050CFC" w:rsidRPr="00050CFC">
              <w:rPr>
                <w:lang w:val="hy-AM"/>
              </w:rPr>
              <w:t xml:space="preserve"> </w:t>
            </w:r>
          </w:p>
          <w:p w14:paraId="08BD3F87" w14:textId="7BC062A6" w:rsidR="003B46C7" w:rsidRDefault="00050CFC" w:rsidP="008C2609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lang w:val="hy-AM"/>
              </w:rPr>
              <w:lastRenderedPageBreak/>
              <w:t>Հաշվիչ</w:t>
            </w:r>
            <w:r w:rsidRPr="00050CFC">
              <w:rPr>
                <w:rFonts w:ascii="GHEA Grapalat" w:hAnsi="GHEA Grapalat"/>
                <w:lang w:val="hy-AM"/>
              </w:rPr>
              <w:t xml:space="preserve">ը պետք է բաղկացած լինի աջ և ձախ կողմերից, երեսուն օղակներից: Աջ կողմը պետք է բաղկացած լինի </w:t>
            </w:r>
            <w:r>
              <w:rPr>
                <w:rFonts w:ascii="GHEA Grapalat" w:hAnsi="GHEA Grapalat"/>
                <w:lang w:val="hy-AM"/>
              </w:rPr>
              <w:t>արգելակից</w:t>
            </w:r>
            <w:r w:rsidRPr="00050CFC">
              <w:rPr>
                <w:rFonts w:ascii="GHEA Grapalat" w:hAnsi="GHEA Grapalat"/>
                <w:lang w:val="hy-AM"/>
              </w:rPr>
              <w:t xml:space="preserve"> և երեք խաչաձողից: 700 մմ-ից ոչ ավելի </w:t>
            </w:r>
            <w:r>
              <w:rPr>
                <w:rFonts w:ascii="GHEA Grapalat" w:hAnsi="GHEA Grapalat"/>
                <w:lang w:val="hy-AM"/>
              </w:rPr>
              <w:t>ձողը</w:t>
            </w:r>
            <w:r w:rsidRPr="00050CFC">
              <w:rPr>
                <w:rFonts w:ascii="GHEA Grapalat" w:hAnsi="GHEA Grapalat"/>
                <w:lang w:val="hy-AM"/>
              </w:rPr>
              <w:t xml:space="preserve"> պետք է պատրաստված լինի 40*25*2 մմ մետաղական պրոֆիլային խողովակից և ունենա երեք անցք՝ միմյանցից 250 մմ հեռավորության վրա։ 660 մմ-ից ոչ ավելի խաչաձողեր պետք է պատրաստված լինեն առնվազն 18*1,5 մմ չափսերով մետաղական խողովակից: Խաչաձողի ծայրերը, մի կողմից, պետք է տեղադրվեն </w:t>
            </w:r>
            <w:r w:rsidR="00BF69DD">
              <w:rPr>
                <w:rFonts w:ascii="GHEA Grapalat" w:hAnsi="GHEA Grapalat"/>
                <w:lang w:val="hy-AM"/>
              </w:rPr>
              <w:t>հենաձող</w:t>
            </w:r>
            <w:r w:rsidRPr="00050CFC">
              <w:rPr>
                <w:rFonts w:ascii="GHEA Grapalat" w:hAnsi="GHEA Grapalat"/>
                <w:lang w:val="hy-AM"/>
              </w:rPr>
              <w:t>ի երեք ոչ միջանցքային անցքերի մեջ և եռակցվեն տեղադրման պարագծի երկայնքով: Մյուս կողմից, խաչաձողերը պետք է միացված լինեն ձախ կողմում պարուրակային կապերով: Ձախ կողմի վահանակը, ոչ ավելի, քան 700 մմ, պետք է պատրաստված լինի 40*25*2 մմ մետաղական պրոֆիլային խողովակից և ունենա երեք անցքեր՝ միմյանցից 250 մմ հեռավորության վրա:</w:t>
            </w:r>
          </w:p>
          <w:p w14:paraId="46757B90" w14:textId="5F3AD15E" w:rsidR="00F44322" w:rsidRPr="00691C16" w:rsidRDefault="00F44322" w:rsidP="008C2609">
            <w:pPr>
              <w:jc w:val="both"/>
              <w:rPr>
                <w:rFonts w:ascii="GHEA Grapalat" w:hAnsi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Տրվում է 12 ամսվա երաշխիք: Տեղադրումն իրականացվում է մատակարարի կողմից: Աշխատանքը սկսելուց առաջ </w:t>
            </w:r>
            <w:r>
              <w:rPr>
                <w:rFonts w:ascii="GHEA Grapalat" w:hAnsi="GHEA Grapalat" w:cs="GHEA Grapalat"/>
                <w:lang w:val="hy-AM"/>
              </w:rPr>
              <w:t xml:space="preserve">պետք է </w:t>
            </w:r>
            <w:r w:rsidRPr="00CC2C2B">
              <w:rPr>
                <w:rFonts w:ascii="GHEA Grapalat" w:hAnsi="GHEA Grapalat" w:cs="GHEA Grapalat"/>
                <w:lang w:val="hy-AM"/>
              </w:rPr>
              <w:t>ներկայացվեն բնօրինակ կնիքով անվտանգության և համապատասխանության հավաստագրերը:</w:t>
            </w:r>
          </w:p>
        </w:tc>
      </w:tr>
    </w:tbl>
    <w:p w14:paraId="6E3D90B5" w14:textId="51B2B398" w:rsidR="00F72154" w:rsidRPr="00CC2C2B" w:rsidRDefault="00F72154" w:rsidP="008C2609">
      <w:pPr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sectPr w:rsidR="00F72154" w:rsidRPr="00CC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2E21"/>
    <w:rsid w:val="00037B86"/>
    <w:rsid w:val="00050CFC"/>
    <w:rsid w:val="00113745"/>
    <w:rsid w:val="00134492"/>
    <w:rsid w:val="001A21E6"/>
    <w:rsid w:val="001A411A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67BA3"/>
    <w:rsid w:val="005D595A"/>
    <w:rsid w:val="0061640D"/>
    <w:rsid w:val="00636058"/>
    <w:rsid w:val="00643F28"/>
    <w:rsid w:val="0065379F"/>
    <w:rsid w:val="00666A1A"/>
    <w:rsid w:val="00691C16"/>
    <w:rsid w:val="006E278B"/>
    <w:rsid w:val="006F133E"/>
    <w:rsid w:val="007348AF"/>
    <w:rsid w:val="00780F75"/>
    <w:rsid w:val="007E384B"/>
    <w:rsid w:val="00832271"/>
    <w:rsid w:val="00833876"/>
    <w:rsid w:val="00862D2B"/>
    <w:rsid w:val="00877597"/>
    <w:rsid w:val="008977A0"/>
    <w:rsid w:val="008C2609"/>
    <w:rsid w:val="008F4AB4"/>
    <w:rsid w:val="009105D0"/>
    <w:rsid w:val="0091174C"/>
    <w:rsid w:val="00975D64"/>
    <w:rsid w:val="009949B0"/>
    <w:rsid w:val="00A03143"/>
    <w:rsid w:val="00A12824"/>
    <w:rsid w:val="00AE3388"/>
    <w:rsid w:val="00B111A2"/>
    <w:rsid w:val="00B15B9B"/>
    <w:rsid w:val="00B15E1A"/>
    <w:rsid w:val="00B411D6"/>
    <w:rsid w:val="00B93484"/>
    <w:rsid w:val="00BF13AD"/>
    <w:rsid w:val="00BF15C6"/>
    <w:rsid w:val="00BF69DD"/>
    <w:rsid w:val="00C10DF7"/>
    <w:rsid w:val="00C147C9"/>
    <w:rsid w:val="00C577B5"/>
    <w:rsid w:val="00C57C43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16772"/>
    <w:rsid w:val="00E26A1D"/>
    <w:rsid w:val="00E35F87"/>
    <w:rsid w:val="00E45F6B"/>
    <w:rsid w:val="00E80E5C"/>
    <w:rsid w:val="00E87C0C"/>
    <w:rsid w:val="00EA2F03"/>
    <w:rsid w:val="00EC69E4"/>
    <w:rsid w:val="00ED54E0"/>
    <w:rsid w:val="00EF14B5"/>
    <w:rsid w:val="00F0428E"/>
    <w:rsid w:val="00F06ABD"/>
    <w:rsid w:val="00F13877"/>
    <w:rsid w:val="00F23C1D"/>
    <w:rsid w:val="00F44322"/>
    <w:rsid w:val="00F72154"/>
    <w:rsid w:val="00F83EAE"/>
    <w:rsid w:val="00FC4133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84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109</cp:revision>
  <dcterms:created xsi:type="dcterms:W3CDTF">2025-03-03T09:27:00Z</dcterms:created>
  <dcterms:modified xsi:type="dcterms:W3CDTF">2025-06-12T10:51:00Z</dcterms:modified>
</cp:coreProperties>
</file>