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2025.06.12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ՆԳՆ ԷԱՃԱՊՁԲ-2025/ԱԽ-10</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Министерство внутренних дел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Налбандян 130</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компьютерных кресел для нужд МВД РА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Անի Խաչատրյան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gnumner@mia.gov.am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 59 67 89 Պատասխանատու ստորաբաժանում՝  077753221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Министерство внутренних дел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ՆԳՆ ԷԱՃԱՊՁԲ-2025/ԱԽ-10</w:t>
      </w:r>
      <w:r w:rsidRPr="00E4651F">
        <w:rPr>
          <w:rFonts w:asciiTheme="minorHAnsi" w:hAnsiTheme="minorHAnsi" w:cstheme="minorHAnsi"/>
          <w:i/>
        </w:rPr>
        <w:br/>
      </w:r>
      <w:r w:rsidR="00A419E4" w:rsidRPr="00E4651F">
        <w:rPr>
          <w:rFonts w:asciiTheme="minorHAnsi" w:hAnsiTheme="minorHAnsi" w:cstheme="minorHAnsi"/>
          <w:szCs w:val="20"/>
          <w:lang w:val="af-ZA"/>
        </w:rPr>
        <w:t>2025.06.12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Министерство внутренних дел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Министерство внутренних дел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компьютерных кресел для нужд МВД РА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компьютерных кресел для нужд МВД РА</w:t>
      </w:r>
      <w:r w:rsidR="00812F10" w:rsidRPr="00E4651F">
        <w:rPr>
          <w:rFonts w:cstheme="minorHAnsi"/>
          <w:b/>
          <w:lang w:val="ru-RU"/>
        </w:rPr>
        <w:t xml:space="preserve">ДЛЯ НУЖД </w:t>
      </w:r>
      <w:r w:rsidR="0039665E" w:rsidRPr="0039665E">
        <w:rPr>
          <w:rFonts w:cstheme="minorHAnsi"/>
          <w:b/>
          <w:u w:val="single"/>
          <w:lang w:val="af-ZA"/>
        </w:rPr>
        <w:t>Министерство внутренних дел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ՆԳՆ ԷԱՃԱՊՁԲ-2025/ԱԽ-10</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gnumner@mia.gov.am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компьютерных кресел для нужд МВД РА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համակարգչային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383.25</w:t>
      </w:r>
      <w:r>
        <w:rPr>
          <w:rFonts w:ascii="Calibri" w:hAnsi="Calibri" w:cstheme="minorHAnsi"/>
          <w:szCs w:val="22"/>
        </w:rPr>
        <w:t xml:space="preserve"> драмом, российский рубль </w:t>
      </w:r>
      <w:r>
        <w:rPr>
          <w:rFonts w:ascii="Calibri" w:hAnsi="Calibri" w:cstheme="minorHAnsi"/>
          <w:lang w:val="af-ZA"/>
        </w:rPr>
        <w:t>4.8642</w:t>
      </w:r>
      <w:r>
        <w:rPr>
          <w:rFonts w:ascii="Calibri" w:hAnsi="Calibri" w:cstheme="minorHAnsi"/>
          <w:szCs w:val="22"/>
        </w:rPr>
        <w:t xml:space="preserve"> драмом, евро </w:t>
      </w:r>
      <w:r>
        <w:rPr>
          <w:rFonts w:ascii="Calibri" w:hAnsi="Calibri" w:cstheme="minorHAnsi"/>
          <w:lang w:val="af-ZA"/>
        </w:rPr>
        <w:t>438.36</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2025.06.25.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lastRenderedPageBreak/>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 xml:space="preserve">При этом, </w:t>
      </w:r>
      <w:r w:rsidR="00FE6866" w:rsidRPr="00FE6866">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B92554">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sidR="00E96C46">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lastRenderedPageBreak/>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Уполномоченный орган незамедлительно публикует в бюллетене заключительную часть </w:t>
      </w:r>
      <w:r w:rsidRPr="00C24813">
        <w:rPr>
          <w:rFonts w:ascii="Calibri" w:hAnsi="Calibri" w:cstheme="minorHAnsi"/>
          <w:lang w:val="ru-RU"/>
        </w:rPr>
        <w:lastRenderedPageBreak/>
        <w:t>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w:t>
      </w:r>
      <w:r w:rsidRPr="0001603E">
        <w:rPr>
          <w:rFonts w:cstheme="minorHAnsi"/>
          <w:lang w:val="ru-RU"/>
        </w:rPr>
        <w:lastRenderedPageBreak/>
        <w:t>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 ՆԳՆ ԷԱՃԱՊՁԲ-2025/ԱԽ-10</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Министерство внутренних дел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DA3FF3"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DA3FF3"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DA3FF3"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ՆԳՆ ԷԱՃԱՊՁԲ-2025/ԱԽ-10"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ԷԱՃԱՊՁԲ-2025/ԱԽ-10*.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ՆԳՆ ԷԱՃԱՊՁԲ-2025/ԱԽ-10"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ԷԱՃԱՊՁԲ-2025/ԱԽ-10*.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 ՆԳՆ ԷԱՃԱՊՁԲ-2025/ԱԽ-10</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համակարգչային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Офисное кресло на колесиках с металлической пятилучевой крестовиной с роликовыми силиконовыми колесами. Глубина сиденья: не менее 52 см, ширина сиденья: не менее 50 см, высота спинки от сиденья: не менее 50 см, высота спинки от пола: не менее 97 см в самом высоком положении. Основа кресла в области сиденья состоит из фанеры, в спинке из гнутой железной трубки диаметром не менее 18 мм. Спинка обтянута сеткой, сиденье обивкой из сетчатой ​​ткани и губкой толщиной не менее 6 см. Механизм металлический, с возможностью вращения, подъема, опускания, качания и фиксации в одном рабочем положении. Подлокотники представляют собой комбинацию металлических и пластиковых деталей, закрепленных под сиденьем. Средняя высота подлокотников от сиденья составляет не менее 20 см.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 ул.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после вступления соглашения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DA3FF3"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DA3FF3"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21E9" w:rsidRDefault="005421E9" w:rsidP="00FE3FF0">
      <w:pPr>
        <w:spacing w:line="240" w:lineRule="auto"/>
      </w:pPr>
      <w:r>
        <w:separator/>
      </w:r>
    </w:p>
  </w:endnote>
  <w:endnote w:type="continuationSeparator" w:id="0">
    <w:p w:rsidR="005421E9" w:rsidRDefault="005421E9"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21E9" w:rsidRDefault="005421E9" w:rsidP="00FE3FF0">
      <w:pPr>
        <w:spacing w:line="240" w:lineRule="auto"/>
      </w:pPr>
      <w:r>
        <w:separator/>
      </w:r>
    </w:p>
  </w:footnote>
  <w:footnote w:type="continuationSeparator" w:id="0">
    <w:p w:rsidR="005421E9" w:rsidRDefault="005421E9"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bookmarkStart w:id="0" w:name="_GoBack"/>
      <w:bookmarkEnd w:id="0"/>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C77A0"/>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6CFE50-9A24-4A48-86E3-0BEB56C23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1330</TotalTime>
  <Pages>64</Pages>
  <Words>16641</Words>
  <Characters>94857</Characters>
  <Application>Microsoft Office Word</Application>
  <DocSecurity>0</DocSecurity>
  <Lines>790</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1232</cp:revision>
  <dcterms:created xsi:type="dcterms:W3CDTF">2020-06-10T18:55:00Z</dcterms:created>
  <dcterms:modified xsi:type="dcterms:W3CDTF">2025-03-18T08:32:00Z</dcterms:modified>
</cp:coreProperties>
</file>