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ՀԿԿ-ԷԱՃԱՊՁԲ-ՌԵԳՈՒԼՅԱՐ-25/26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ՀԿԿ-ԷԱՃԱՊՁԲ-ՌԵԳՈՒԼՅԱՐ-25/26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ՀԿԿ-ԷԱՃԱՊՁԲ-ՌԵԳՈՒԼՅԱՐ-25/26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ՀԿԿ-ԷԱՃԱՊՁԲ-ՌԵԳՈՒԼՅԱՐ-25/26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ՀԿԿ-ԷԱՃԱՊՁԲ-ՌԵԳՈՒԼՅԱՐ-25/26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ՀԿԿ-ԷԱՃԱՊՁԲ-ՌԵԳՈՒԼՅԱՐ-25/26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ՀԿԿ-ԷԱՃԱՊՁԲ-ՌԵԳՈՒԼՅԱՐ-25/26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ՀԿԿ-ԷԱՃԱՊՁԲ-ՌԵԳՈՒԼՅԱՐ-25/26»*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ՀԿԿ-ԷԱՃԱՊՁԲ-ՌԵԳՈՒԼՅԱՐ-25/26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900011038701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ՀԿԿ-ԷԱՃԱՊՁԲ-ՌԵԳՈՒԼՅԱՐ-25/26»*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ՀԿԿ-ԷԱՃԱՊՁԲ-ՌԵԳՈՒԼՅԱՐ-25/26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ՀԿԿ-ԷԱՃԱՊՁԲ-ՌԵԳՈՒԼՅԱՐ-25/26»*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ՀԿԿ-ԷԱՃԱՊՁԲ-ՌԵԳՈՒԼՅԱՐ-25/26*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ՀԿԿ-ԷԱՃԱՊՁԲ-ՌԵԳՈՒԼՅԱՐ-25/26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ՀԿԿ-ԷԱՃԱՊՁԲ-ՌԵԳՈՒԼՅԱՐ-25/26»*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ՀԿԿ-ԷԱՃԱՊՁԲ-ՌԵԳՈՒԼՅԱՐ-25/26*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ՀԱԿԱԿՈՌՈՒՊՑԻՈՆ ԿՈՄԻՏԵԻ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