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ԷԱՃԱՊՁԲ-2025/Է-55  ծածկագրով գործիքների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37-40-18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ԷԱՃԱՊՁԲ-2025/Է-55  ծածկագրով գործիքների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ԷԱՃԱՊՁԲ-2025/Է-55  ծածկագրով գործիքների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ԷԱՃԱՊՁԲ-2025/Է-55  ծածկագրով գործիքների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Հարվածող / պատ քանդող գործիք 
    Գործիքի նյութը՝ ռետինե, 
ձևը՝ շրջանաձև:
    Ռետինե, երեք առաձգական բռնակներով: 
    Բռնակները գործիքին ամրացված են կամարաձև՝ երեք կողքերին:
 - Ընդհանուր երկարությունը՝ 65,5 սմ ± 1%:
 - Գործիքի շրջանագծի չափը՝ 36 սմ ± 1%:
 - Բռնակների շրջանագծի չափը՝ 10 սմ ± 1%:
- Քաշը՝ ոչ պակաս 11 կգ, սակայն + 1%:
     Մատակարարը պարտավոր է ներ¬կա¬-յացնել համապատասխան փաստա¬թղ-թերը և մասնագրերը, իսկ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բազմաֆունկցիոնալ լինգ.
 Լինգի մեկ ծայրը երկժանի գլխիկով՝ մեխահանիչ և ծխնիներ բացելու համար նախատեսված, իսկ մյուս ծայրում 90º թեք 2 հարթ և կոնաձև սրածայր գլխով:
- Ընդհանուր երկարությունը՝ 60 սմ ± 1%:
-26 սմ ± 1% երկարությամբ դիէլեկ¬տրիկ բռնակով:
-Լինգի դիէլեկտրիկ բռնակի հատվածի շրջանագծի չափը՝ 15 սմ ± 1%: 
-Մեխհանիչ գլխիկի երկարությունը մինչև բռնակ՝  22 սմ ± 1%:
- 90º թեք hարթ գլխի երկարությունը մինչև բռնակ՝ 12 սմ ± 1%:
- 90º թեք կոնաձև սրածայր գլխի երկարությունը մինչև միացման հատված՝ 7 սմ ± 1%:
- Քաշը՝ 3 կգ ± 1%:
    Մատակարարը պարտավոր է ներկայացնել համապատասխան փաս-տա¬թղթերը և մասնագրերը, իսկ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Շիրակի 3-րդ նրբանցք/6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Հաշվարկը կատարվում է պայմանագրով նախա-տես¬ված կողմերի իրավունքների և պար-տա¬կանությունների կա-տար¬ման պայմանն ուժի մեջ մտնելու օրվանից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Շիրակի 3-րդ նրբանցք/6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Հաշվարկը կատարվում է պայմանագրով նախա-տես¬ված կողմերի իրավունքների և պար-տա¬կանությունների կա-տար¬ման պայմանն ուժի մեջ մտնելու օրվանից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