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887" w:rsidRDefault="000C0887"/>
    <w:p w:rsidR="000C0887" w:rsidRDefault="000C0887">
      <w:pPr>
        <w:spacing w:line="360" w:lineRule="auto"/>
        <w:ind w:hanging="540"/>
        <w:jc w:val="center"/>
        <w:rPr>
          <w:rFonts w:ascii="GHEA Grapalat" w:hAnsi="GHEA Grapalat" w:cs="Sylfaen"/>
          <w:b/>
          <w:sz w:val="16"/>
          <w:szCs w:val="16"/>
          <w:lang w:val="hy-AM"/>
        </w:rPr>
      </w:pPr>
    </w:p>
    <w:p w:rsidR="000C0887" w:rsidRDefault="00D126B7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20"/>
          <w:szCs w:val="20"/>
        </w:rPr>
      </w:pPr>
      <w:r>
        <w:rPr>
          <w:rFonts w:ascii="GHEA Grapalat" w:hAnsi="GHEA Grapalat" w:cs="GHEA Grapalat"/>
          <w:b/>
          <w:i/>
          <w:sz w:val="20"/>
          <w:szCs w:val="20"/>
          <w:lang w:val="hy-AM"/>
        </w:rPr>
        <w:t>Техническая спецификация</w:t>
      </w:r>
    </w:p>
    <w:tbl>
      <w:tblPr>
        <w:tblW w:w="11165" w:type="dxa"/>
        <w:jc w:val="center"/>
        <w:tblLayout w:type="fixed"/>
        <w:tblLook w:val="0000" w:firstRow="0" w:lastRow="0" w:firstColumn="0" w:lastColumn="0" w:noHBand="0" w:noVBand="0"/>
      </w:tblPr>
      <w:tblGrid>
        <w:gridCol w:w="521"/>
        <w:gridCol w:w="996"/>
        <w:gridCol w:w="1469"/>
        <w:gridCol w:w="990"/>
        <w:gridCol w:w="1255"/>
        <w:gridCol w:w="851"/>
        <w:gridCol w:w="5083"/>
      </w:tblGrid>
      <w:tr w:rsidR="000C0887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887" w:rsidRDefault="00D126B7">
            <w:pPr>
              <w:pStyle w:val="ad"/>
              <w:jc w:val="center"/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Н/Л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887" w:rsidRPr="00D126B7" w:rsidRDefault="00D126B7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CPV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887" w:rsidRDefault="00D126B7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Названия продуктов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887" w:rsidRDefault="00D126B7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Единица измерения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887" w:rsidRDefault="00D126B7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Цена за единицу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887" w:rsidRDefault="00D126B7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Количество:</w:t>
            </w:r>
          </w:p>
        </w:tc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887" w:rsidRDefault="00D126B7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Технические характеристики, краткое описание</w:t>
            </w:r>
          </w:p>
        </w:tc>
      </w:tr>
      <w:tr w:rsidR="000C0887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887" w:rsidRDefault="00D126B7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887" w:rsidRDefault="00D126B7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2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887" w:rsidRDefault="00D126B7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887" w:rsidRDefault="00D126B7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4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887" w:rsidRDefault="00D126B7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887" w:rsidRDefault="00D126B7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6</w:t>
            </w:r>
          </w:p>
        </w:tc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887" w:rsidRDefault="00D126B7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7</w:t>
            </w:r>
          </w:p>
        </w:tc>
      </w:tr>
      <w:tr w:rsidR="000C0887">
        <w:trPr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887" w:rsidRDefault="00221D0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1</w:t>
            </w:r>
            <w:bookmarkStart w:id="0" w:name="_GoBack"/>
            <w:bookmarkEnd w:id="0"/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887" w:rsidRDefault="00D126B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30211200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887" w:rsidRDefault="00D126B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Ноутбук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887" w:rsidRDefault="00D126B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887" w:rsidRDefault="00221D0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33</w:t>
            </w:r>
            <w:r w:rsidR="00D126B7">
              <w:rPr>
                <w:rFonts w:ascii="GHEA Grapalat" w:hAnsi="GHEA Grapalat" w:cs="GHEA Grapalat"/>
                <w:sz w:val="18"/>
                <w:szCs w:val="18"/>
                <w:lang w:val="ru-RU"/>
              </w:rPr>
              <w:t>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887" w:rsidRDefault="00D126B7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1</w:t>
            </w:r>
          </w:p>
        </w:tc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887" w:rsidRDefault="00D126B7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Тип: Ноутбук, Экран: не менее 17 дюймов, 1920x1080 Full HD, процессор: не менее Intel Core i5-1235U 3,3 ГГц, минимальная операционная память: 8 ГБ DDR4, жесткий диск: не менее 512 ГБ SSD, видеокарта: Intel Iris Xe Графика или GeForce RTX4050 6 ГБ или Geforce RTX4090 16 ГБ GDDR6 VGA, тип подключения: HDMI-1, USB 3.2-1, USB 2.0-1, Веб-камера: минимум 720p, аккумулятор: минимум 45 Втч, операционная система: NO OS, вес: не менее 2,04 кг.</w:t>
            </w:r>
          </w:p>
          <w:p w:rsidR="000C0887" w:rsidRDefault="00D126B7">
            <w:pPr>
              <w:jc w:val="both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Гарантия: не менее 24 месяцев. Товар должен быть новым (неиспользованным) за свой счет. Адрес доставки: гр. Масис. Центральный пр. №4, 4 этаж.</w:t>
            </w:r>
          </w:p>
        </w:tc>
      </w:tr>
    </w:tbl>
    <w:p w:rsidR="000C0887" w:rsidRDefault="000C0887">
      <w:pP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0C0887" w:rsidRDefault="00D126B7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График закупок на поставку необходимых товаров</w:t>
      </w:r>
    </w:p>
    <w:p w:rsidR="000C0887" w:rsidRDefault="00D126B7">
      <w:pPr>
        <w:rPr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  <w:t xml:space="preserve">                               </w:t>
      </w:r>
    </w:p>
    <w:tbl>
      <w:tblPr>
        <w:tblW w:w="6522" w:type="dxa"/>
        <w:jc w:val="center"/>
        <w:tblLayout w:type="fixed"/>
        <w:tblLook w:val="0000" w:firstRow="0" w:lastRow="0" w:firstColumn="0" w:lastColumn="0" w:noHBand="0" w:noVBand="0"/>
      </w:tblPr>
      <w:tblGrid>
        <w:gridCol w:w="6522"/>
      </w:tblGrid>
      <w:tr w:rsidR="000C0887">
        <w:trPr>
          <w:trHeight w:val="225"/>
          <w:jc w:val="center"/>
        </w:trPr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887" w:rsidRDefault="00D126B7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</w:rPr>
              <w:t>Срок доставки товара</w:t>
            </w:r>
          </w:p>
        </w:tc>
      </w:tr>
      <w:tr w:rsidR="000C0887" w:rsidRPr="00221D0B">
        <w:trPr>
          <w:trHeight w:val="231"/>
          <w:jc w:val="center"/>
        </w:trPr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887" w:rsidRDefault="00D126B7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126B7">
              <w:rPr>
                <w:rFonts w:ascii="GHEA Grapalat" w:hAnsi="GHEA Grapalat" w:cs="Sylfaen"/>
                <w:sz w:val="16"/>
                <w:szCs w:val="16"/>
                <w:lang w:val="ru-RU"/>
              </w:rPr>
              <w:t>В течение 21 календарного дня со дня вступления Соглашения в силу.</w:t>
            </w:r>
          </w:p>
        </w:tc>
      </w:tr>
    </w:tbl>
    <w:p w:rsidR="000C0887" w:rsidRDefault="000C0887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0C0887" w:rsidRDefault="000C0887">
      <w:pPr>
        <w:ind w:firstLine="709"/>
        <w:jc w:val="center"/>
        <w:rPr>
          <w:rFonts w:ascii="GHEA Grapalat" w:hAnsi="GHEA Grapalat" w:cs="Sylfaen"/>
          <w:b/>
          <w:i/>
          <w:color w:val="000000"/>
          <w:sz w:val="16"/>
          <w:szCs w:val="16"/>
          <w:u w:val="single"/>
          <w:lang w:val="pt-BR"/>
        </w:rPr>
      </w:pPr>
    </w:p>
    <w:p w:rsidR="000C0887" w:rsidRDefault="000C0887">
      <w:pPr>
        <w:ind w:firstLine="709"/>
        <w:jc w:val="center"/>
        <w:rPr>
          <w:rFonts w:ascii="GHEA Grapalat" w:hAnsi="GHEA Grapalat" w:cs="Sylfaen"/>
          <w:b/>
          <w:i/>
          <w:sz w:val="16"/>
          <w:szCs w:val="16"/>
          <w:u w:val="single"/>
          <w:lang w:val="pt-BR"/>
        </w:rPr>
      </w:pPr>
    </w:p>
    <w:sectPr w:rsidR="000C0887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A4292C"/>
    <w:multiLevelType w:val="multilevel"/>
    <w:tmpl w:val="5206442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887"/>
    <w:rsid w:val="000C0887"/>
    <w:rsid w:val="00221D0B"/>
    <w:rsid w:val="00D12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D8012D4-F012-43E6-9622-23F1CAF24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</Pages>
  <Words>143</Words>
  <Characters>817</Characters>
  <Application>Microsoft Office Word</Application>
  <DocSecurity>0</DocSecurity>
  <Lines>6</Lines>
  <Paragraphs>1</Paragraphs>
  <ScaleCrop>false</ScaleCrop>
  <Company>SPecialiST RePack</Company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5</cp:revision>
  <dcterms:created xsi:type="dcterms:W3CDTF">2024-12-23T08:35:00Z</dcterms:created>
  <dcterms:modified xsi:type="dcterms:W3CDTF">2025-06-13T11:01:00Z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2024-12-23T12:29:00Z</cp:lastPrinted>
  <dcterms:modified xsi:type="dcterms:W3CDTF">2024-12-23T08:29:00Z</dcterms:modified>
  <cp:revision>173</cp:revision>
  <dc:subject/>
  <dc:title/>
</cp:coreProperties>
</file>