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ԱԱԳԼ-ԷԱՃԱՊՁԲ-25/28 ծածկագրով գրատախտակների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ԱԱԳԼ-ԷԱՃԱՊՁԲ-25/28 ծածկագրով գրատախտակների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ԱԱԳԼ-ԷԱՃԱՊՁԲ-25/28 ծածկագրով գրատախտակների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ԱԱԳԼ-ԷԱՃԱՊՁԲ-25/28 ծածկագրով գրատախտակների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գրատախտակ՝ մի երեսը նախատեսված է ջնջվող մարկերով գրելու համար, մյուսը՝ կավիճով։ Ունի կախիչ և ջնջոցի հենակ։
Նվազագույն չափսը՝  120*180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