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ԼԱԲՈՐԱՏՈՐ  ՍԱՐՔԱՎՈՐՈՒՄՆԵՐԻ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ԼԱԲՈՐԱՏՈՐ  ՍԱՐՔԱՎՈՐՈՒՄՆԵՐԻ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ԼԱԲՈՐԱՏՈՐ  ՍԱՐՔԱՎՈՐՈՒՄՆԵՐԻ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ԼԱԲՈՐԱՏՈՐ  ՍԱՐՔԱՎՈՐՈՒՄՆԵՐԻ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ԿԲԱԿ-ԷԱՃԱՊՁԲ-25/22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ԿԲԱԿ-ԷԱՃԱՊՁԲ-25/22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ԿԲԱԿ-ԷԱՃԱՊՁԲ-25/22-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նախնական տաքացման դիրքը: 16
Ռեագենտի նախատաքացման դիրքը: 4
Նմուշի ծավալը ` 20 μL-40 μL
Ռեագենտի ծախսը՝ 20 μL-40 μL
Փորձարկման ալիքներ՝ 2 ալիք,
2 տարբեր պարաﬔտրերի ﬕաժամանակյա վերլուծություն
Փորձարկման ալիքի երկարությունը 470 նմ
Նմուշի սպառումը 20 μL-40 μL՝ կախված հետազոտությունից
Ջերմաստիճանի վերահսկման ճշգրտություն 37±0.3℃
Կրկնելիությունը՝ CV « 2%
Հիշողություն ՝ 10000 թեստի արդյունք
S, %, PTR, INR, g/L արդյունքի նշում
Ներքին ջերմային զգայուն տպիչ
LCD էկրան 240*128
Գործողության լեզուն անգլերեն
Էլեկտրականություն 220VAC±15% 50-60Hz
ISO 13485, ISO 90011, FDA
Սարքի կարգաբերման և շահագործման ընթացքում մատակարարի կողից ուսուցանումը  կատարվում է  Պատվիրատուի պահանջով , Պատվիրատուի կողմից սահմանված ժամկետում, մեկ տարվա երաշխիքային ժամկետով և 2 տարվա հետերաշխիքաային սպասարկմամբ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