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ԷԱՃԱՊՁԲ-2025/45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ՌԱԴԻՈԻԶՈՏՈՊՆԵՐԻ ԱՐՏԱԴՐՈՒԹՅԱՆ ԿԵՆՏՐՈՆ ՓԲԸ-Ի ԿԱՐԻՔՆԵՐԻ ՀԱՄԱՐ ՈՒԼՏՐԱՁԱՅՆԱՅԻՆ ԱԽՏՈՐՈՇՄԱՆ ՍԱՐՔԻ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ԷԱՃԱՊՁԲ-2025/45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ՌԱԴԻՈԻԶՈՏՈՊՆԵՐԻ ԱՐՏԱԴՐՈՒԹՅԱՆ ԿԵՆՏՐՈՆ ՓԲԸ-Ի ԿԱՐԻՔՆԵՐԻ ՀԱՄԱՐ ՈՒԼՏՐԱՁԱՅՆԱՅԻՆ ԱԽՏՈՐՈՇՄԱՆ ՍԱՐՔԻ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ՌԱԴԻՈԻԶՈՏՈՊՆԵՐԻ ԱՐՏԱԴՐՈՒԹՅԱՆ ԿԵՆՏՐՈՆ ՓԲԸ-Ի ԿԱՐԻՔՆԵՐԻ ՀԱՄԱՐ ՈՒԼՏՐԱՁԱՅՆԱՅԻՆ ԱԽՏՈՐՈՇՄԱՆ ՍԱՐՔԻ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ՌԱԴԻՈԻԶՈՏՈՊՆԵՐԻ ԱՐՏԱԴՐՈՒԹՅԱՆ ԿԵՆՏՐՈՆ ՓԲԸ-Ի ԿԱՐԻՔՆԵՐԻ ՀԱՄԱՐ ՈՒԼՏՐԱՁԱՅՆԱՅԻՆ ԱԽՏՈՐՈՇՄԱՆ ՍԱՐՔԻ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444.24</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ԷԱՃԱՊՁԲ-2025/45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ԷԱՃԱՊՁԲ-2025/45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ԷԱՃԱՊՁԲ-2025/45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ԷԱՃԱՊՁԲ-2025/45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ԷԱՃԱՊՁԲ-2025/45»*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ԷԱՃԱՊՁԲ-2025/45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 ԱՆ ԷԱՃԱՊՁԲ-2025/45»*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ԷԱՃԱՊՁԲ-2025/45»*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ԷԱՃԱՊՁԲ-2025/45*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ԷԱՃԱՊՁԲ-2025/45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ԷԱՃԱՊՁԲ-2025/45»*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ԷԱՃԱՊՁԲ-2025/45*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փ. 38/7, «Ռադիոիզոտոպների արտադրության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