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светофоров и сопутствующих аксессуаров для нужд муниципалитета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ՀՀԳՄՎՀ-ԷԱՃԱՊՁԲ-25/22</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светофоров и сопутствующих аксессуаров для нужд муниципалитета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светофоров и сопутствующих аксессуаров для нужд муниципалитета Варденис</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светофоров и сопутствующих аксессуаров для нужд муниципалитета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перекресток Роман-Арзоян-Андреасян-Молодежь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