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20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900"/>
        <w:gridCol w:w="900"/>
        <w:gridCol w:w="5130"/>
        <w:gridCol w:w="990"/>
        <w:gridCol w:w="900"/>
        <w:gridCol w:w="1080"/>
        <w:gridCol w:w="810"/>
        <w:gridCol w:w="1350"/>
        <w:gridCol w:w="720"/>
        <w:gridCol w:w="1080"/>
      </w:tblGrid>
      <w:tr w:rsidR="00F92438" w:rsidRPr="00FC0636" w:rsidTr="002A47D1">
        <w:tc>
          <w:tcPr>
            <w:tcW w:w="16200" w:type="dxa"/>
            <w:gridSpan w:val="12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  <w:lang w:val="hy-AM"/>
              </w:rPr>
              <w:t>ՏԵԽՆԻԿԱԿԱՆ ԲՆՈՒԹԱԳԻՐ - ԳՆՄԱՆ ԺԱՄԱՆԱԿԱՑՈՒՅՑ*</w:t>
            </w:r>
          </w:p>
        </w:tc>
      </w:tr>
      <w:tr w:rsidR="00F92438" w:rsidRPr="00FC0636" w:rsidTr="00106542">
        <w:trPr>
          <w:trHeight w:val="219"/>
        </w:trPr>
        <w:tc>
          <w:tcPr>
            <w:tcW w:w="1170" w:type="dxa"/>
            <w:vMerge w:val="restart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չափաբաժնի համարը</w:t>
            </w:r>
          </w:p>
        </w:tc>
        <w:tc>
          <w:tcPr>
            <w:tcW w:w="1170" w:type="dxa"/>
            <w:vMerge w:val="restart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 xml:space="preserve"> CPV</w:t>
            </w:r>
          </w:p>
        </w:tc>
        <w:tc>
          <w:tcPr>
            <w:tcW w:w="900" w:type="dxa"/>
            <w:vMerge w:val="restart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900" w:type="dxa"/>
            <w:vMerge w:val="restart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արտադրողը և ծագման երկիրը</w:t>
            </w:r>
          </w:p>
        </w:tc>
        <w:tc>
          <w:tcPr>
            <w:tcW w:w="5130" w:type="dxa"/>
            <w:vMerge w:val="restart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990" w:type="dxa"/>
            <w:vMerge w:val="restart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00" w:type="dxa"/>
            <w:vMerge w:val="restart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1080" w:type="dxa"/>
            <w:vMerge w:val="restart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810" w:type="dxa"/>
            <w:vMerge w:val="restart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150" w:type="dxa"/>
            <w:gridSpan w:val="3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F92438" w:rsidRPr="00FC0636" w:rsidTr="00106542">
        <w:trPr>
          <w:trHeight w:val="445"/>
        </w:trPr>
        <w:tc>
          <w:tcPr>
            <w:tcW w:w="1170" w:type="dxa"/>
            <w:vMerge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130" w:type="dxa"/>
            <w:vMerge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720" w:type="dxa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080" w:type="dxa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0636">
              <w:rPr>
                <w:rFonts w:ascii="GHEA Grapalat" w:hAnsi="GHEA Grapalat"/>
                <w:sz w:val="18"/>
                <w:szCs w:val="18"/>
              </w:rPr>
              <w:t>Ժամկետը**</w:t>
            </w:r>
          </w:p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92438" w:rsidRPr="00553031" w:rsidTr="00106542">
        <w:trPr>
          <w:trHeight w:val="246"/>
        </w:trPr>
        <w:tc>
          <w:tcPr>
            <w:tcW w:w="1170" w:type="dxa"/>
            <w:vAlign w:val="center"/>
          </w:tcPr>
          <w:p w:rsidR="00F92438" w:rsidRPr="00FC0636" w:rsidRDefault="00F92438" w:rsidP="002A47D1">
            <w:pPr>
              <w:pStyle w:val="ListParagraph"/>
              <w:numPr>
                <w:ilvl w:val="0"/>
                <w:numId w:val="1"/>
              </w:num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92438" w:rsidRPr="004163E0" w:rsidRDefault="00553031" w:rsidP="002A47D1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3031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en-US"/>
              </w:rPr>
              <w:t>30192700</w:t>
            </w:r>
            <w:r w:rsidR="004163E0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/1</w:t>
            </w:r>
          </w:p>
        </w:tc>
        <w:tc>
          <w:tcPr>
            <w:tcW w:w="900" w:type="dxa"/>
            <w:vAlign w:val="center"/>
          </w:tcPr>
          <w:p w:rsidR="00F92438" w:rsidRPr="00FC0636" w:rsidRDefault="00F92438" w:rsidP="002A47D1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C0636">
              <w:rPr>
                <w:rFonts w:ascii="GHEA Grapalat" w:hAnsi="GHEA Grapalat"/>
                <w:color w:val="000000"/>
                <w:sz w:val="18"/>
                <w:szCs w:val="18"/>
              </w:rPr>
              <w:t>Դպրոցական պայուսակ</w:t>
            </w:r>
          </w:p>
        </w:tc>
        <w:tc>
          <w:tcPr>
            <w:tcW w:w="900" w:type="dxa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130" w:type="dxa"/>
            <w:vAlign w:val="center"/>
          </w:tcPr>
          <w:p w:rsidR="00F92438" w:rsidRPr="00FC0636" w:rsidRDefault="00F92438" w:rsidP="002A47D1">
            <w:pPr>
              <w:ind w:firstLine="758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FC0636">
              <w:rPr>
                <w:rFonts w:ascii="GHEA Grapalat" w:hAnsi="GHEA Grapalat" w:cs="Sylfaen"/>
                <w:bCs/>
                <w:sz w:val="18"/>
                <w:szCs w:val="18"/>
              </w:rPr>
              <w:t xml:space="preserve">Դպրոցական պայուսակ նախատեսված առաջին դասարանի աշակերտի համար՝ ամուր կտորից (բրեզենտ) `    </w:t>
            </w: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3- 4 գրպաններով:</w:t>
            </w:r>
          </w:p>
          <w:p w:rsidR="00F92438" w:rsidRPr="00FC0636" w:rsidRDefault="00F92438" w:rsidP="002A47D1">
            <w:pP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Ծավալային չափերը  - բարձր.` 40-42 սմ, լայն.` 25</w:t>
            </w:r>
            <w:r w:rsidRPr="00161DCB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-28</w:t>
            </w: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 սմ, հաստություն` 1</w:t>
            </w:r>
            <w:r w:rsidRPr="00161DCB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2-15 </w:t>
            </w: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սմ:</w:t>
            </w:r>
            <w:r w:rsidRPr="00161DCB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    </w:t>
            </w: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Քաշը` մինչև 800 գրամ:</w:t>
            </w:r>
          </w:p>
          <w:p w:rsidR="00F92438" w:rsidRPr="00161DCB" w:rsidRDefault="00F92438" w:rsidP="002A47D1">
            <w:pPr>
              <w:ind w:firstLine="758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Ուսերին կրելու և ձեռքով տեղափոխելու հնարավորությամբ (բռնակով): Գրպանները փակվում են կայծակնաճարմանդով:</w:t>
            </w:r>
            <w:r w:rsidRPr="00161DCB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  Մեջքի հատվածի կտորը՝ սպունգից տակդիրով:</w:t>
            </w:r>
          </w:p>
          <w:p w:rsidR="00F92438" w:rsidRPr="00161DCB" w:rsidRDefault="00F92438" w:rsidP="002A47D1">
            <w:pPr>
              <w:ind w:firstLine="758"/>
              <w:rPr>
                <w:rFonts w:ascii="GHEA Grapalat" w:hAnsi="GHEA Grapalat" w:cs="Sylfaen"/>
                <w:bCs/>
                <w:color w:val="FF0000"/>
                <w:sz w:val="18"/>
                <w:szCs w:val="18"/>
                <w:lang w:val="hy-AM"/>
              </w:rPr>
            </w:pP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Նախատեսված է աղջիկ և տղա դպրոցականների  համար</w:t>
            </w:r>
            <w:r w:rsidRPr="00161DCB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 /ք</w:t>
            </w: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անակային համամասնությունը Պատվիրատուն կներկայացնի ընտրված Մասնակցին</w:t>
            </w:r>
            <w:r w:rsidRPr="00161DCB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/</w:t>
            </w: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` համապատասխան  գունային պատկերներով</w:t>
            </w:r>
            <w:r w:rsidRPr="00161DCB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՝  </w:t>
            </w:r>
            <w:r w:rsidRPr="00161DCB">
              <w:rPr>
                <w:rFonts w:ascii="GHEA Grapalat" w:hAnsi="GHEA Grapalat" w:cs="Sylfaen"/>
                <w:bCs/>
                <w:color w:val="FF0000"/>
                <w:sz w:val="18"/>
                <w:szCs w:val="18"/>
                <w:highlight w:val="yellow"/>
                <w:lang w:val="hy-AM"/>
              </w:rPr>
              <w:t>բացառությամբ</w:t>
            </w:r>
            <w:r w:rsidRPr="00161DCB">
              <w:rPr>
                <w:rFonts w:ascii="GHEA Grapalat" w:hAnsi="GHEA Grapalat" w:cs="Sylfaen"/>
                <w:bCs/>
                <w:color w:val="FF0000"/>
                <w:sz w:val="18"/>
                <w:szCs w:val="18"/>
                <w:lang w:val="hy-AM"/>
              </w:rPr>
              <w:t>՝  մուլտիպլիկացիոն, սպորտային և դպրոցական թեմատիկայի հետ կապ չունեցող  պատկերների,  պլաստմասսայից կամ կլինկորից արտահայտված նկարների:</w:t>
            </w:r>
          </w:p>
          <w:p w:rsidR="00F92438" w:rsidRPr="00161DCB" w:rsidRDefault="00F92438" w:rsidP="002A47D1">
            <w:pP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Լրացուցիչ պայմաններ` </w:t>
            </w:r>
            <w:r w:rsidRPr="00161DCB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չօգտագործված, </w:t>
            </w:r>
            <w:r w:rsidRPr="00FC0636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 xml:space="preserve">բարձր որակ, հարմարավետություն /նյութը լինի անվտանգ աշակերտների առողջության համար/: </w:t>
            </w:r>
          </w:p>
          <w:p w:rsidR="00F92438" w:rsidRPr="00161DCB" w:rsidRDefault="00F92438" w:rsidP="002A47D1">
            <w:pP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161DCB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lastRenderedPageBreak/>
              <w:t>Տեղափոխումը իրականացնում է մատակարարը:</w:t>
            </w:r>
          </w:p>
          <w:p w:rsidR="00F92438" w:rsidRPr="00161DCB" w:rsidRDefault="00F92438" w:rsidP="002A47D1">
            <w:pPr>
              <w:rPr>
                <w:rFonts w:ascii="GHEA Grapalat" w:hAnsi="GHEA Grapalat" w:cs="Sylfaen"/>
                <w:bCs/>
                <w:color w:val="FF0000"/>
                <w:sz w:val="18"/>
                <w:szCs w:val="18"/>
                <w:lang w:val="hy-AM"/>
              </w:rPr>
            </w:pPr>
            <w:r w:rsidRPr="00161DCB">
              <w:rPr>
                <w:rFonts w:ascii="GHEA Grapalat" w:hAnsi="GHEA Grapalat" w:cs="Sylfaen"/>
                <w:bCs/>
                <w:color w:val="FF0000"/>
                <w:sz w:val="18"/>
                <w:szCs w:val="18"/>
                <w:highlight w:val="yellow"/>
                <w:lang w:val="hy-AM"/>
              </w:rPr>
              <w:t>Հաղթող մասնակիցը բացման արձանագր</w:t>
            </w:r>
            <w:r>
              <w:rPr>
                <w:rFonts w:ascii="GHEA Grapalat" w:hAnsi="GHEA Grapalat" w:cs="Sylfaen"/>
                <w:bCs/>
                <w:color w:val="FF0000"/>
                <w:sz w:val="18"/>
                <w:szCs w:val="18"/>
                <w:highlight w:val="yellow"/>
                <w:lang w:val="hy-AM"/>
              </w:rPr>
              <w:t xml:space="preserve">ության հրապարակման օրվա հաջորդ </w:t>
            </w:r>
            <w:r w:rsidRPr="001625CD">
              <w:rPr>
                <w:rFonts w:ascii="GHEA Grapalat" w:hAnsi="GHEA Grapalat" w:cs="Sylfaen"/>
                <w:bCs/>
                <w:color w:val="FF0000"/>
                <w:sz w:val="18"/>
                <w:szCs w:val="18"/>
                <w:highlight w:val="yellow"/>
                <w:lang w:val="hy-AM"/>
              </w:rPr>
              <w:t>2</w:t>
            </w:r>
            <w:r w:rsidRPr="00161DCB">
              <w:rPr>
                <w:rFonts w:ascii="GHEA Grapalat" w:hAnsi="GHEA Grapalat" w:cs="Sylfaen"/>
                <w:bCs/>
                <w:color w:val="FF0000"/>
                <w:sz w:val="18"/>
                <w:szCs w:val="18"/>
                <w:highlight w:val="yellow"/>
                <w:lang w:val="hy-AM"/>
              </w:rPr>
              <w:t xml:space="preserve"> աշխատանքային օրերի ընթացքում առձեռն  ներկայացնում է պայուսակի մի քանի նմուշ  և համաձայնեցնում Պատվիրատուի հետ, բնութագրին չհամապատասխանելու դեպքում հայտը ենթակա է մերժման:</w:t>
            </w:r>
          </w:p>
          <w:p w:rsidR="00F92438" w:rsidRPr="00161DCB" w:rsidRDefault="00F92438" w:rsidP="002A47D1">
            <w:pP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C0636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00" w:type="dxa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F92438" w:rsidRPr="00FC0636" w:rsidRDefault="00F92438" w:rsidP="002A47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F92438" w:rsidRPr="00983271" w:rsidRDefault="00983271" w:rsidP="002A47D1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b/>
                <w:sz w:val="18"/>
                <w:szCs w:val="18"/>
                <w:lang w:val="en-US"/>
              </w:rPr>
              <w:t>274</w:t>
            </w:r>
          </w:p>
        </w:tc>
        <w:tc>
          <w:tcPr>
            <w:tcW w:w="1350" w:type="dxa"/>
            <w:vAlign w:val="center"/>
          </w:tcPr>
          <w:p w:rsidR="00F92438" w:rsidRPr="003A0142" w:rsidRDefault="00AC7B84" w:rsidP="002A47D1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3A0142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 xml:space="preserve">Մարտունի համայնքի 18 նախադպրոցական հաստատություներ։ </w:t>
            </w:r>
          </w:p>
          <w:p w:rsidR="00AC7B84" w:rsidRPr="003A0142" w:rsidRDefault="00AC7B84" w:rsidP="002A47D1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3A0142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 xml:space="preserve">Հասցեները կտրամադրի </w:t>
            </w:r>
            <w:r w:rsidR="00983271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>համայնքապ</w:t>
            </w:r>
            <w:r w:rsidRPr="003A0142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>ետարանը։</w:t>
            </w:r>
          </w:p>
        </w:tc>
        <w:tc>
          <w:tcPr>
            <w:tcW w:w="720" w:type="dxa"/>
            <w:vAlign w:val="center"/>
          </w:tcPr>
          <w:p w:rsidR="00F92438" w:rsidRPr="00CE00DB" w:rsidRDefault="00CE00DB" w:rsidP="002A47D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274</w:t>
            </w:r>
          </w:p>
        </w:tc>
        <w:tc>
          <w:tcPr>
            <w:tcW w:w="1080" w:type="dxa"/>
            <w:vAlign w:val="center"/>
          </w:tcPr>
          <w:p w:rsidR="00F92438" w:rsidRPr="00CE00DB" w:rsidRDefault="00F92438" w:rsidP="0010654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E00DB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Պայմանագրի կնքման օրվանից 20 օրացուցային օր </w:t>
            </w:r>
          </w:p>
        </w:tc>
      </w:tr>
    </w:tbl>
    <w:p w:rsidR="00E97AF5" w:rsidRPr="00CE00DB" w:rsidRDefault="00E97AF5" w:rsidP="00106542">
      <w:pPr>
        <w:rPr>
          <w:lang w:val="hy-AM"/>
        </w:rPr>
      </w:pPr>
      <w:bookmarkStart w:id="0" w:name="_GoBack"/>
      <w:bookmarkEnd w:id="0"/>
    </w:p>
    <w:sectPr w:rsidR="00E97AF5" w:rsidRPr="00CE00DB" w:rsidSect="00F924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2305C"/>
    <w:multiLevelType w:val="hybridMultilevel"/>
    <w:tmpl w:val="D22C6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735"/>
    <w:rsid w:val="00002047"/>
    <w:rsid w:val="00004277"/>
    <w:rsid w:val="00062E77"/>
    <w:rsid w:val="000A47AF"/>
    <w:rsid w:val="000E4D6A"/>
    <w:rsid w:val="000F070A"/>
    <w:rsid w:val="000F2572"/>
    <w:rsid w:val="001003F6"/>
    <w:rsid w:val="001026FF"/>
    <w:rsid w:val="00106542"/>
    <w:rsid w:val="0014675C"/>
    <w:rsid w:val="001B7E5B"/>
    <w:rsid w:val="00211D09"/>
    <w:rsid w:val="002222AE"/>
    <w:rsid w:val="002254C0"/>
    <w:rsid w:val="00263E88"/>
    <w:rsid w:val="002C16AD"/>
    <w:rsid w:val="002E53B4"/>
    <w:rsid w:val="002F0527"/>
    <w:rsid w:val="00377C41"/>
    <w:rsid w:val="00385C86"/>
    <w:rsid w:val="003A0142"/>
    <w:rsid w:val="003C30CB"/>
    <w:rsid w:val="004163E0"/>
    <w:rsid w:val="00526CE5"/>
    <w:rsid w:val="00553031"/>
    <w:rsid w:val="00567C71"/>
    <w:rsid w:val="0057667A"/>
    <w:rsid w:val="005A5191"/>
    <w:rsid w:val="00614F63"/>
    <w:rsid w:val="00661570"/>
    <w:rsid w:val="00696557"/>
    <w:rsid w:val="006D5232"/>
    <w:rsid w:val="006F0969"/>
    <w:rsid w:val="00752467"/>
    <w:rsid w:val="00753329"/>
    <w:rsid w:val="00755320"/>
    <w:rsid w:val="00786940"/>
    <w:rsid w:val="0079787F"/>
    <w:rsid w:val="007C4FC0"/>
    <w:rsid w:val="007D577C"/>
    <w:rsid w:val="008119E2"/>
    <w:rsid w:val="00833D15"/>
    <w:rsid w:val="00841416"/>
    <w:rsid w:val="00977990"/>
    <w:rsid w:val="0098185E"/>
    <w:rsid w:val="00983271"/>
    <w:rsid w:val="009837B3"/>
    <w:rsid w:val="00984C2D"/>
    <w:rsid w:val="009C1444"/>
    <w:rsid w:val="009F2E49"/>
    <w:rsid w:val="00A75378"/>
    <w:rsid w:val="00A8102B"/>
    <w:rsid w:val="00AA4133"/>
    <w:rsid w:val="00AA48EB"/>
    <w:rsid w:val="00AC7B84"/>
    <w:rsid w:val="00AF560A"/>
    <w:rsid w:val="00AF72E6"/>
    <w:rsid w:val="00B15471"/>
    <w:rsid w:val="00BA6953"/>
    <w:rsid w:val="00C13747"/>
    <w:rsid w:val="00C91735"/>
    <w:rsid w:val="00CB2532"/>
    <w:rsid w:val="00CE00DB"/>
    <w:rsid w:val="00CE1B85"/>
    <w:rsid w:val="00D14C0D"/>
    <w:rsid w:val="00D47C8B"/>
    <w:rsid w:val="00D82B1F"/>
    <w:rsid w:val="00DA36C1"/>
    <w:rsid w:val="00DE036E"/>
    <w:rsid w:val="00DE1E4A"/>
    <w:rsid w:val="00DF21C3"/>
    <w:rsid w:val="00E1079B"/>
    <w:rsid w:val="00E44649"/>
    <w:rsid w:val="00E94164"/>
    <w:rsid w:val="00E97AF5"/>
    <w:rsid w:val="00F92438"/>
    <w:rsid w:val="00FB011F"/>
    <w:rsid w:val="00FD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17362"/>
  <w15:docId w15:val="{F4DF08E2-2140-4BE4-91E2-A416E712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92438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customStyle="1" w:styleId="ListParagraphChar">
    <w:name w:val="List Paragraph Char"/>
    <w:link w:val="ListParagraph"/>
    <w:uiPriority w:val="34"/>
    <w:locked/>
    <w:rsid w:val="00F92438"/>
    <w:rPr>
      <w:rFonts w:ascii="Times Armenian" w:eastAsia="Times New Roman" w:hAnsi="Times Armenian" w:cs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VAVAcomp</dc:creator>
  <cp:keywords/>
  <dc:description/>
  <cp:lastModifiedBy>Admin</cp:lastModifiedBy>
  <cp:revision>18</cp:revision>
  <dcterms:created xsi:type="dcterms:W3CDTF">2023-05-29T13:36:00Z</dcterms:created>
  <dcterms:modified xsi:type="dcterms:W3CDTF">2025-06-18T11:20:00Z</dcterms:modified>
</cp:coreProperties>
</file>