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կարիքների համար  «Ամառային դպրոց 2025թ․» ծրագրի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Ներսիսյան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011513660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ani.nersisyan@parliament.am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կարիքների համար  «Ամառային դպրոց 2025թ․» ծրագրի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կարիքների համար  «Ամառային դպրոց 2025թ․» ծրագրի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ani.nersisyan@parliament.am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կարիքների համար  «Ամառային դպրոց 2025թ․» ծրագրի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ԱԺ 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ԱԺ ԷԱՃԾՁԲ-25/7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ԱԺ «Ամառային դպրոց 2025թ․» (կրթամշակութային) կազմակերպում, 
սույն թվականի օգոստոսի 17-ից մինչև օգոստոսի 30-ը ներառյալ։   
Ծրագրի շրջանակներում պետք է իրականացվի՝ 
Մասնակիցների տեղափոխումը հյուրանոցից դեպի ՀՀ Ազգային ժողով՝ 30 անձի, ՀՀ Ազգային ժողովից դեպի հյուրանոց՝ 60 անձի, իսկ այլ վայրեր 60 անձի համար։
Մասնակիցների ընդմիջման կազմակերպում ռեստորանում (շաբաթ և կիրակի օրերին) թվով՝ 60 անձի համար (1 անձը 12000 ՀՀ դրամի սահմանում, ներառյալ ծառայությունների մատուցման համար սահմանված բոլոր վճարները), որը պետք է ներառի՝ սառը խորտիկներ, աղցաններ, տաք խորտիկներ, ապուրներ, տաք ուտեստներ, խավարտներ, զովացուցիչ ըմպելիքներ (նաև բնական), աղանդեր (խմորեղեն), միրգ և այլն, վերջնական պատվերները Պատվիրատուի /կազմակերպիչների հետ համաձայնեցմամբ:
Այցելությունները թանգարաններ, պատկերասրահ, կինոթատրոններ, Օպերայի և բալետի ազգային թատրոն, ռեստորաններ և այլն, պետք է կազմակերպվի թվով՝ 65 անձի համար, 
(անձանց ցանկն ու միջոցառումների ծրագիրը լրացուցիչ կտրամադրվի)։
Տրանսպորտային միջոցը պետք է տրամադրվի վարորդով, լինի անվնաս, մաքուր և սարքին վիճակում, սարքին օդորակիչով և ապահովի մասնակիցների անվտանգ սպասարկումը:
Այցելությունները Երևան քաղաքից դուրս իրականացվելու է՝ մինչև 70 կմ հեռավորությամբ։
Հյուրանոցային սպասարկում՝
Հյուրանոցային ծառայությունները տրամադրվում են օգոստոսի 17-ից մինչև օգոստոսի 30-ը ներառյալ (13 գիշեր)
Հյուրանոցը պետք է լինի առնվազն չորս աստղանի, իսկ շառավիղը Երևանի փոքր կենտրոնից՝ առավելագույնը 3կմ։ Ծառայությունների մեջ ներառվի հագուստի լվացման ծառայություն։
Ստանդարտ սենյակ մեկ անձի համար (մեկ երկտեղանոց մահճակալով), որն իր մեջ պետք է ներառի՝ 2 անգամյա սնունդ՝  նախաճաշ և ընթրիք, սենյակների քանակը՝ 3 սենյակ։
Ստանդարտ սենյակ (2 առանձին մահճակալներով), որն իր մեջ  պետք է ներառի՝ 2 անգամյա սնունդ՝  նախաճաշ՝ քանակը՝ 26-27 անձ, ընթրիքը՝ 60 անձի համար։ 
Օր 1․ Կիրակի, 17 Օգոստոսի 2025
Մասնակիցների տեղավորում հյուրանոցում, ընթրիք
Օր 2. Երկուշաբթի, 18 Օգոստոսի 2025
09:15 Հյուրանոցից մասնակիցների տեղափոխում ՀՀ ԱԺ Բաղրամյան՝ 19,
16։00 – 18:00 Բաց ավտոբուսով շրջայցի կազմակերպում Երևան քաղաքում, 60 անձի համար,
18:00 - 18։30  ՀՀ Ազգային ժողովից մասնակիցների տեղափոխում հյուրանոց։
18։30-ից Ընթրիք հյուրանոցում։  
Օր 3․ Երեքշաբթի, 19 Օգոստոսի 2025
09:15  Հյուրանոցից մասնակիցների տեղափոխում ՀՀ ԱԺ Բաղրամյան՝ 19,
16։00 - 18։00  Այցելության կազմակերպում և տեղափոխում ՀՀ Ազգային ժողովից Հայաստանի ազգային պատկերասրահ,
18:00 -18։30  ՀՀ Ազգային  պատկերասրահից մասնակիցների տեղափոխում հյուրանոց, 
19։00-ից Ընթրիք հյուրանոցում։  
Օր 4․ Չորեքշաբթի, 20 Օգոստոսի 2025
09:15 Հյուրանոցից մասնակիցների տեղափոխում ՀՀ ԱԺ Բաղրամյան՝ 19,
18:00-18։30  ՀՀ Ազգային ժողովից մասնակիցների տեղափոխում հյուրանոց,
19։00-ից Ընթրիք հյուրանոցում։  
Օր 5․ Հինգշաբթի, 21 Օգոստոսի 2025
09:15  Հյուրանոցից մասնակիցների տեղափոխում ՀՀ ԱԺ Բաղրամյան՝ 19,
16։00 - 18։00  Այցելության կազմակերպում և տեղափոխում  ՀՀ Ազգային ժողովից, «Էրեբունի» պատմահնագիտական արգելոց-թանգարան,
18:00-18։30  Թանգարանից մասնակիցների տեղափոխում հյուրանոց,
19։00-ից Ընթրիք հյուրանոցում։  
Օր 6․ Ուրբաթ, 22 Օգոստոսի 2025
09:15 Հյուրանոցից մասնակիցների տեղափոխում ՀՀ ԱԺ Բաղրամյան՝ 19,
16:00 – 16:30 ՀՀ Ազգային ժողովից տեղափոխություն կինոթատրոն
16:30 – 19:00 Կինոդիտում՝ ներառյալ 30 մեծ պոպկորն տարբեր համերի, 60 հատ ըմպելիք՝ ներառյալ ջուր, հյութ /բնական և գազավորված/
19:00 Վերադարձ հյուրանոց 
19։15-ից Ընթրիք հյուրանոցում։ 
Օր 7․ Շաբաթ, 23 Օգոստոսի 2025
09:30 Հյուրանոցից մասնակիցների տեղափոխում քաղաք Արարատ,
11:00–13:00  Այցելության կազմակերպում Վազգեն Սարգսյանի տուն-թանգարան (ք․Արարատ),
13:00 – 14:30 Ընդմիջման կազմակերպում ռեստորանում, 
14:30 – 15:00  Արարատ քաղաքից մասնակիցների տեղափոխում Պադել խաղի ակումբ/կենտրոն,
15:00 – 18:00 Պադել խաղի կազմակերպում,
18։00 - 18։30  Ակումբից/կենտրոնից մասնակիցների տեղափոխում հյուրանոց,
19։00-ից Ընթրիք հյուրանոցում։»
Օր 8․ Կիրակի, 24 Օգոստոսի 2025
10:00 – 13:00 Այցելության կազմակերպում և տեղափոխում «Մեծամորի պատմահնագիտական արգելոց-թանգարան»
13:00 – 14:30 Ընդմիջման կազմակերպում ռեստորանում,
14։30 -17։00 Այցելության կազմակերպում և տեղափոխում Սերգեյ Փարաջանովի թանգարան,
17:00 Մասնակիցների տեղափոխում հյուրանոց,
17:30-ից Ընթրիք հյուրանոցում:
Օր 9․ Երկուշաբթի, 25 Օգոստոսի 2025
09:15 Հյուրանոցից մասնակիցների տեղափոխում ՀՀ ԱԺ Բաղրամյան՝ 19,
16։00 - 18։00  ՀՀ Ազգային ժողովից մասնակիցների տեղափոխում Երևանի քաղաքապետարան, 
18։00-18։30 Երևանի քաղաքապետարանից մասնակիցների տեղափոխում հյուրանոց,
19։00-ից Ընթրիք հյուրանոցում։ 
Օր 10․ Երեքշաբթի, 26 Օգոստոսի 2025
09:00 Հյուրանոցից մասնակիցների տեղափոխում ՀՀ ԱԺ Բաղրամյան՝ 19,
16:00 – 18:00 ՀՀ Ազգային ժողովից մասնակիցների տեղափոխում Կենտրոնական բանկ, 
18։00 -18։30 Բանկից մասնակիցների տեղափոխում հյուրանոց,
19։00-ից Ընթրիք հյուրանոցում։  
Օր 11․ Չորեքշաբթի, 27 Օգոստոսի 2025
10:00 Հյուրանոցից մասնակիցների տեղափոխում ՀՀ ԱԺ Բաղրամյան՝ 19,
16։00 - 18։00   ՀՀ Ազգային ժողովից մասնակիցների տեղափոխում Հ1 հեռուստաընկերություն,
18։00-18։30  Հ1 հեռուստաընկերությունից մասնակիցների տեղափոխում հյուրանոց,
19։00-ից Ընթրիք հյուրանոցում։  
Օր 12․ Հինգշաբթի, 28 Օգոստոսի 2025
10:45  Հյուրանոցից մասնակիցների տեղափոխում ՀՀ ԱԺ Բաղրամյան՝ 19,
11:30 Բոլոր մասնակիցների տեղափոխում ՀՀ ԱԺ Բաղրամյանի  19-ից դեպի ՀՀ կառավարություն, Հանրապետության հրապարակ, կառավարական շենք 1,
13:00 ՀՀ կառավարության շենքից մասնակիցների տեղափոխում ՀՀ Նախագահի նստավայր, Բաղրամյան 26,
15:00 ՀՀ կառավարության շենքից մասնակիցների տեղափոխում ՀՀ Ազգային ժողով
16։30  ՀՀ Ազգային ժողովից մասնակիցների տեղափոխում հյուրանոց
17:00 – 18:30 Ընթրիք հյուրանոցում
18:30 Հյուրանոցից տեղափոխում դեպի Օպերայի և բալետի ազգային թատրոն,
19։00- 21:00  Բալետի դիտում։  
Օր 13․ Ուրբաթ, 29 Օգոստոսի 2025
10:00 Հյուրանոցից մասնակիցների տեղափոխում ՀՀ ԱԺ Բաղրամյան՝ 19,
18:30 ՀՀ Ազգային ժողովից մասնակիցների տեղափոխում ռեստորան,
19։00 Գալա ընթրիք՝ 70 անձի համար նախատեսված (1 անձը 20000 ՀՀ դրամի սահմանում, ներառյալ երաժշտության ապահովման և այլ ծառայությունների մատուցման համար սահմանված բոլոր վճարները), որը պետք է ներառի՝ սառը խորտիկներ, աղցաններ, տաք խորտիկներ, տաք ուտեստներ, խավարտներ, զովացուցիչ ըմպելիքներ (նաև բնական), աղանդեր (խմորեղեն), միրգ և այլն, հյուրանոցում կամ ռեստորանում (Պատվիրատուի/ կազմակերպիչների հետ համաձայնեցմամբ), 60 հոգու համար նախատեսված տոնական թխված «Ամառային դպրոց» ծրագրի լոգոյի ձևավորմամբ:
Օր 14․ Շաբաթ, 30 Օգոստոսի 2025
08։00 – 11։00 Նախաճաշի մատուցում հյուրանոցում
12։00 Հյունարոցից մասնակիցների ճանապարհում/դուրս գրում 
Նշված թանգարանների և կինոթատրոնի՝ օրակարգով նշված օրերին ծառայությունների մատուցման անհնարինության դեպքում Պատվիրատուի հետ համաձայնեցնելով կարող է ընտրվել այլ թանգարան կամ կինոթատրոն։
ՀՀ ԱԺ «Ամառային դպրոց 2025թ․» ծրագրի կազմակերպումն իրականացնող մասնակիցը պետք է մինչև 2025թ․ օգոստոսի 10-ը ներառյալ ապահովի նաև ներքոնշյալ անհրաժեշտ նյութերի հանձնումը Պատվիրատուին՝
ՀՀ ԱԺ շենքի պատկերով փին, պատրաստված՝ մետաղների համաձուլվածքից (ալոյ),  ուղղանկյունաձև, ամրանում է  մեխիկով փականի միջոցով, քանակը՝ 60 հատ։
Արտաքին լիցքավորիչ՝  Power bank 10000mah, micro բնիկի տեղերով fast cualcomm usb 3 pover bank 2, քանակը՝ 60 հատ, ՀՀ ԱԺ Ամառային դպրոցի լոգոյի տպագրությամբ (տրամադրվում է Պատվիրատուի կողմից)։
Կերամիկական բաժակ բռնակով, երկկողմանի  ՀՀ ԱԺ Ամառային դպրոցի լոգոյի տպագրությամբ (տրամադրվում է Պատվիրատուի կողմից), ստվարաթղթե տուփով (կոշտ), բարձրությունը՝ 9․5-10․5սմ, տրամագիծը՝ 8-9սմ, քանակը՝ 60 հատ։
Շապիկ բամբակյա, չթափանցող, հաստ կտորից, կարճաթև, գույնը՝ սպիտակ, ՀՀ ԱԺ Ամառային դպրոցի լոգոյի տպագրությամբ, ոճը՝ Պոլո, երկկողմանի տպագրությամբ, քանակը՝ 120 հատ։
Էկոպայուսակ տպագրությամբ, չափերը՝ 30-35*32-35 սմ, բռնակը՝ 20-25սմ․ բարձրությամբ, թելակար, քանակը՝ 60 հատ։
Ինքնակպչուն /3D ստիկեր/, ձևը՝ կլոր, ուռուցիկ  էբոկսիդային խեժով պատված, տրամագիծը՝ 3սմ, 4 օրինակներով, /4 տեսակ յուրաքանչյուրից 60 հատ/, ՀՀ ԱԺ Ամառային դպրոցի լոգոյի տպագրությամբ, ընդհանուր՝ 280 հատ։
Էջանշան երկկողմանի տպագրությամբ, ՀՀ ԱԺ Ամառային դպրոցի լոգոյի տպագրությամբ, թուղթը՝ 350գրամ, լամինացումը երկկողմ, փայլատ, չափերը՝ 23-25սմ, լայնությունը՝ 5սմ, քանակը՝ 60 հատ։
Նոթատետր Ա5, տպագրությամբ, զսպանակով, միջուկը՝ 40 թերթ, տողանի, թուղթը՝ օֆսեթ 80գր, կազմը՝ լամինացված, 300-350գր, ՀՀ ԱԺ Ամառային դպրոցի լոգոյի տպագրությամբ, քանակը՝ 80 հատ։
Գրիչ գնդիկավոր՝  Schneider K15 կամ Schneider office, երկկողմանի ՅՈւ Վի տպագրությամբ, գնդիկի ծայրը՝ 0.7-1մմ, թանաքի գույնը՝ կապույտ, հիմնական նյութը՝ պլաստիկ, մեխանիզմը՝ ավտոմատ, ՀՀ ԱԺ Ամառային դպրոցի լոգոյի տպագրությամբ, քանակը՝ 80 հատ։
Հավաստագիր A4, թուղթը՝ 350 գր․, լամինացված, քանակը՝ 60 հատ, գինը՝ 500 ՀՀ դրամ, դիզայնը հավաստագրի կտրամադրվի Պատվիրատուի կողմից։
Ֆոտոշրջանակ նկարվելու համար, կանգնովի ոտքերով, նյութը՝ PVC 2մ*1,5մ*1,5մ, քանակը՝ 1 հատ։
Ջրաման մետաղական (թերմոս), 0․33-0․5լ, երկկողմանի ՅՈւ Վի տպագրությամբ, գույնը՝ սպիտակ, տպագրությունը՝ կապույտ տառերով, ՀՀ ԱԺ Ամառային դպրոցի լոգոյի տպագրությամբ, քանակը՝ 60 հատ։
Տպագրությունները պետք է իրականացվեն նոր և չօգտագործված ապրանքներով։ Անորակ նմուշները, Մասնակիցը պարտավոր է Պատվիրատուի կողմից սահմանված ողջամիտ ժամկետում փոխարինելու նորերով։
ՀՀ ԱԺ Ամառային դպրոցի լոգոն կտրամադրվի Պատվիրատուի կողմից։ Յուրաքանչյուր փոփոխություն պետք է համաձայնեցվի Պատվիրատուի/կազմակերպիչների հետ նախապես: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17 августа  по 30 августа  включительно 2025г.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