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ՀԱԱՀ-ԷԱՃԱՊՁԲ-25/75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ՀԱԱՀ-ԷԱՃԱՊՁԲ-25/75</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ՀԱԱՀ-ԷԱՃԱՊՁԲ-25/75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ՀԱԱՀ-ԷԱՃԱՊՁԲ-25/75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BTU, предназначен для автоматического регулирвоания температуры в помещении площадью не менее 30 м2, максимальная потребляемая мощность 0,9 кВт, мощность в режиме охлаждения: не менее 2,7 кВт, мощность в режиме нагрева: не менее 3,3 кВт. Наличие щита. Наличие гарантии сроком не менее 2 года. Выдача гарантийного талона. Установка поставщиком в соответствии с требованиями клиента, рабочие дни и время. Доставка до места установки в рабочие дни и часы. При необходимости возможен также демонтаж.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1000 Вт, Электропитание: 220-240 В/50-60 Гц, Длина шнура питания: не менее 0,8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вместимость: не менее 200 л, объем морозильной камеры: не менее 40 л, вместимость холодильника: не менее 160 л, количество отделений: 2 (морозильная камера сверху), количество дверей: 2 двери, уровень шума: не более 40 дБ, система охлаждения: Defrost, класс энергоэффективности: A+, тип фреона: R600a, электропитание: 220-240 В/ 50-60 Гц, годовое потребление электроэнергии 217 кВт, количество компрессоров: 1 шт. Гарантийный срок: не менее 1 года.
Доставка и разгрузка в нужное место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Эчмиадзин, ул. Исси-ле-Мулинуа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Эчмиадзин, ул. Исси-ле-Мулинуа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Эчмиадзин, ул. Исси-ле-Мулинуа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