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ՀԱԱՀ-ԷԱՃԱՊՁԲ-25/68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ՀԱԱՀ-ԷԱՃԱՊՁԲ-25/68</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ՀԱԱՀ-ԷԱՃԱՊՁԲ-25/68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ՀԱԱՀ-ԷԱՃԱՊՁԲ-25/68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ՀԱԱՀ-ԷԱՃԱՊՁԲ-25/68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HNO3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ՀԱԱՀ-ԷԱՃԱՊՁԲ-25/68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1310-58-3, ХЧ гранулированный или хлопьевидный. Белое, кристаллическое, высокогигроскопичное вещество. Хранить в плотно закрытой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CAS:463-79-6, азотная кислота, 56%, ХЧ
Химически чистая азотная кислота — сильная одноосновная, раздражающая, едкая, не имеющая запаха, едкая, дымящая на воздухе жидкость. В зависимости от концентрации и степени чистоты может быть серого цвета. Смешивается с водой в любых соотношениях. Является сильной кислотой и обладает свойствами, типичными для кислот. Срок годности: не менее 24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7647-01-0, соляная кислота, 36%, MAH
Химическая формула соляной кислоты — HCl. Жидкость с чистотой 36%. Чистота HPLC.
Внешний вид: прозрачная жидкость с характерным запахом.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CAS:110-54-3, ХЧ
Чистота 99%. Внешний вид: прозрачная жидкость с характерным запахом. Для использования в качестве растворителя в химических синтезах и для перекристаллизации синтезированных веществ. Упаковка: контейнеры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CAS:141-78-6, ХЧ
Представляет собой прозрачную летучую жидкость с характерным резким запахом, напоминающим запах сладкой груши. Органическое вещество, относится к сложным эфирам, образуется от уксусной кислоты и этилового спирта. Встречается пищевая добавка E1504. Молярная масса: 88,11 г/моль, температура плавления: 83,6 градус цельсия, температура кипения: 77,1 градус цельсия, плотность: 0,9001 г/см3, n204 1,3724. Растворяется в воде 12% массы, в этаноле, диэтиле, бензоле, хлороформе образует с водой двойные азеотропные смеси (т. кип. 70,4 градус цельсия, содержание воды 8,2% по массе).
Срок годности на момент поставки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CAS:60-29-7, ХЧ
Химическая формула (C2H5)2O, чистота 99%. Внешний вид: прозрачная жидкость со своеобразным запахом.  Для разделения веществ при химическом синтезе и перекристаллизации синтезированных веществ. В таре 1л.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CAS:67-66-3, ХЧ
Прозрачная бесцветная жидкость.
Массовая доля хлороформа: не менее 99,1 %.
Массовая доля хлорорганических смесей: не более 0,02 %.
Массовая доля этанола: в пределах 0,50-0,75 %.
Массовая доля воды: не более 0,1 %.
Плотность (20 градус цельсия, г/см2): 1,471-1,485
Массовая доля кислот в пересчете на соляную кислоту:
не более 0,001 %
Массовая доля нелетучего осадка - не более 0,001 %
Емкость: 1 л.
В заводской упаковке, в стеклянной таре, герметично закрытой.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67-56-1, 99%, ХЧ
CH3OH — простейший представитель предельных одноатомных спиртов; Бесцветная жидкость без запаха, температура плавления -97,88 градус цельсия, температура кипения: 64,5 градус цельсия, плотность: 792,4 кг/м (20 градус цельсия). Пары метилового спирта с воздухом образуют взрывоопасные смеси (6,72-35,5% %), температура воспламенения которых 15,6 градус цельсия. Растворяется в бесконечных количествах в воде и во многих органических растворителях. Это сильнодействующее вещество, действует на нервную и сосудистую системы. При употреблении 5-10 мл наступает тяжелое отравление, слепота, а при 30 мл - смерть. Упаковка: герметичная,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64-15-5,96%, Медицинский.
 Внешний вид: прозрачная жидкость с характерным запахом. Формула  C2H5OH . Плотность: 0,789 г/см³, температура кипения; 78 градус цельсия. Используется в химическом синтезе в качестве растворителя, среды для синтеза и перекристаллизации веществ. Упаковка:  стеклянные бутылки по 1 л.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67-64-1, ХЧ 
99% чистоты. Внешний вид: прозрачная легколетучая жидкость со своеобразным запахом. Для использования в качестве растворителя при химическом синтезе и перекристаллизации синтезированных веществ. Плотность: 0,79 ± 0,01 г/см3. Огнеопасный, соблюдать правила безопасности. Упаковка: тары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56-81-5, 99%, ХЧ 
Бесцветная, без запаха, вязкая жидкость, плотность 1,26 г/см³. В стеклянной таре, герметично закрытой,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CAS: 75-05-8, класс HPLC (2,5 л)
Ацетонитрил — летучее органическое соединение. Его также называют цианометаном или метанкарбонитрилом. Химическая формула ацетонитрила — C2H3N. Класс HPLC. Прозрачная жидкость, которая не имеет цвета и имеет ароматный запах. Емкость одной бутылки — до 2,5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в виде аммиака, HI93700-01, тест на аммиак LR от 0,00 до 3,00 мг/л, минимум 100 единиц на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в виде аммиака, HI93715-01 аммиачный МР-тест от 0,00 до 10,00 мг/л, минимум 100 единиц на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в виде аммиака, HI93733-01 тест на аммиак HR от 0,00 до 100,00 мг/л, минимум 100 единиц на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 в виде фосфата, PO43- HI93717-01 фосфат HR-тест, PO43-, от 0,00 до 30,00 мг/л, минимум 100 единиц на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как соль азотной кислоты, тест на нитрат HI93728-01, не менее 100 штук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в виде солей калия, тест на калий HI93750-01, не менее 100 штук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Сера, в виде солей серной кислоты, сульфатный тест HI93751-01, не менее 100 штук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в виде солей магния, тест на магний HI937520-01, не менее 50 штук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в виде солей кальция, тест на кальций HI937521-01, не менее 50 штук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в виде солей железа, HI96777-01 Тест на железо, не менее 100 штук в комплекте.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35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Диэтиловый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средства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