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աղբամանների ձեռքբերման
....ՏԵԽՆԻԿԱԿԱՆ ԲՆՈՒԹԱԳԻՐ....
Աղբամանների քանակ /հատ/	200
Չափեր	1360*1050*1460 +/ - 10%
Ծավալ	1100 լ կամ 1,1 մ3 +/- 5% /կապված չափերի հնարավոր շեղումից/
Արտաքին տեսք	4 անիվավոր 
Տարայի պատյանը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 մկմ: 
Կոնտեյների պատյանը և նրա կողային պատերը պետք է ունենան կոշտ դրոշմված տարրեր: Աղբամանի տեղափոխման համար նախատեսված բռնակները՝ ոչ պակաս 4 հատ, պետք է լինեն մետաղական և զոդված լինեն աղբամանի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Գույն	Արծաթագույն 
Քաշ/կգ/	Ոչ ավելին 115 կգ 
Բեռնունակությունը, կգ 	Ոչ պակաս 440 կգ
Ամբողջական տարայի և կափարիչի պատի հաստությունը, մմ	Առնվազն 1.5 (առանց ցինկապատ ծածկույթի)
Տարայի կափարիչը	Նյութ-պողպատ, միացման տեսակը՝ եռակցված,  ամբողջ մակերեսը, ներառյալ զոդված հատվածները մշակված տաք ցինկապատման մեթոդով, ԳՈՍՏ-9.307-2021 կամ ISO 1461,  գալվանական լոգարանում լիարժեք ընկղմամբ, ցինկապատման շերտի հաստությունը ոչ պակաս 40 մկմ: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Պտտվող անիվային հենարաններ	4  ռետինացված  անիվները  իրարից անկախ պտույտով, 200մմ տրամագծով ։ Առնվազն 2 անիվները պետք է հագեցած լինեն արգելակման մեխանիզմով։ Աղբամանի հատակային մասի լայնքով պետք է ունենա լրացուցիչ ամրություն առնվազն 2 մմ հաստությամբ և  առնվազն  130 մմ լայնությամբ մետաղական գոտի, 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Բեռնարկղի բեռնաթափման պահանջները	Կոնտեյների բեռնաթափումը պետք է ապահովվի տրանսպորտային միջոցների հետին բեռնմամբ։
1.Աղբամանի արտաքին տեսքը ներկայացված է կից նկարում:
2.Երաշխիքային ժամկետը՝365 օրացուային օր: Մատակարարման ժամկետը՝ 60 օրացուային օր:
Մատակարարումը իրականացվելու է մատակարար կազմակերպության կողմից ՀՀ Շիրակի մարզ քաղաք Արթիկ, Բաղրամյան 9/1  հասցեում: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քաղաք Արթիկ,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