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ՇՄԳԸԲԿ-ԷԱՃԱՊՁԲ 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Վ. ԱԲԱՋՅԱՆԻ ԱՆՎԱՆ ԸՆՏԱՆԵԿԱՆ ԲԺՇԿՈՒԹՅԱՆ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Սարուխանյան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/312 / 5 65 17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c-familymedicine@mail.ru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Վ. ԱԲԱՋՅԱՆԻ ԱՆՎԱՆ ԸՆՏԱՆԵԿԱՆ ԲԺՇԿՈՒԹՅԱՆ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ՇՄԳԸԲԿ-ԷԱՃԱՊՁԲ 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Վ. ԱԲԱՋՅԱՆԻ ԱՆՎԱՆ ԸՆՏԱՆԵԿԱՆ ԲԺՇԿՈՒԹՅԱՆ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Վ. ԱԲԱՋՅԱՆԻ ԱՆՎԱՆ ԸՆՏԱՆԵԿԱՆ ԲԺՇԿՈՒԹՅԱՆ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Վ. ԱԲԱՋՅԱՆԻ ԱՆՎԱՆ ԸՆՏԱՆԵԿԱՆ ԲԺՇԿՈՒԹՅԱՆ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ՇՄԳԸԲԿ-ԷԱՃԱՊՁԲ 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c-familymedicine@mail.ru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Վ.ԱԲԱՋՅԱՆԻ ԱՆՎԱՆ ԸՆՏԱՆԵԿԱՆ ԲԺՇԿՈՒԹՅԱՆ ԿԵՆՏՐՈՆ ՓԲԸ-ի   2025 ԹՎԱԿԱՆԻ ԿԱՐԻՔՆԵՐԻ ՀԱՄԱՐ    ԴԵՂՈՐԱՅՔ  -ի  /ԴԵՂԱՏՆԱՅԻՆ ԱԶԳԱԲՆԱԿՉՈՒԹՅԱՆԸ ՏՐՎՈՂ/ ՁԵՌՔԲԵՐՈՒՄ 2025-18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Վ. ԱԲԱՋՅԱՆԻ ԱՆՎԱՆ ԸՆՏԱՆԵԿԱՆ ԲԺՇԿՈՒԹՅԱՆ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ՇՄԳԸԲԿ-ԷԱՃԱՊՁԲ 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ՇՄԳԸԲԿ-ԷԱՃԱՊՁԲ 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«ՇՄԳԸԲԿ-ԷԱՃԱՊՁԲ 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«ՇՄԳԸԲԿ-ԷԱՃԱՊՁԲ 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Վ. ԱԲԱՋՅԱՆԻ ԱՆՎԱՆ ԸՆՏԱՆԵԿԱՆ ԲԺՇԿՈՒԹՅԱՆ ԿԵՆՏՐՈՆ ՓԲԸ*  (այսուհետ` Պատվիրատու) կողմից կազմակերպված` ՇՄԳԸԲԿ-ԷԱՃԱՊՁԲ 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Վ. ԱԲԱՋՅԱՆԻ ԱՆՎԱՆ ԸՆՏԱՆԵԿԱՆ ԲԺՇԿՈՒԹՅԱՆ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- 05500891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Հայէկոնոմբանկի Գյումրու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Վ.ԱԲԱՋՅԱՆԻ ԱՆՎԱՆ ԸՆՏԱՆԵԿԱՆ ԲԺՇԿՈՒԹՅԱՆ ԿԵՆՏՐՈՆ ՓԲԸ-ի   2025 ԹՎԱԿԱՆԻ ԿԱՐԻՔՆԵՐԻ ՀԱՄԱՐ    ԴԵՂՈՐԱՅՔ  -ի  /ԴԵՂԱՏՆԱՅԻՆ ԱԶԳԱԲՆԱԿՉՈՒԹՅԱՆԸ ՏՐՎՈՂ/ ՁԵՌՔԲԵՐՈՒՄ 2025-18ՊԵՏՈՒԹՅԱՆ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դեղահատ աղելույծ 40մգ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դեղապատիճ  50մգ (տրամադոլի հիդրոքլորիդ)-N02AX02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դեղապատիճ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 500մգ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գրանուլաներ ներքին ընդունման  դեղակախույթ  250/5մլ  100մլ    ապակե սրվակ կաթոցիկով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դեղահատ թաղանթապատ 400մգ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դեղահատ 100մկգ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 մգ  դեղահաբ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քոլեկալցիֆերոլ   դեղահատ ծամելու 500մգ+10մկգ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 դեղահատ  24գ 
            ա. 2,5 տարվանից ավելի պիտանիության ժամկետ ունեցող դեղերը հանձման պահին պետք է                 ունենան առնվազն 24  ամիս           մնացորդային պիտանիության ժամկետ,
            բ. Մինչև 2,5 տարի պիտանիության ժամկետ ունեցող դեղերը հանձման պահին պետք   է           ունենան դեղի ընդհանուր        պիտանիության ժամկետի առնվազն 12  ամիս մնացորդային պիտանելիության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Մատակարարի դեղատնային ցանցերից`  ք. Գյումրի, Սարուխանյան 1/3 հասցեից , ոչ հեռու քան 1.5կմ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90մգ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250/5մլ  100մլ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100մկգ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500մգ+10մգ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24գ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