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ԶՄՄԱԲԿ-ԷԱՃԱՊՁԲ-65/25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бытовой техники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ԶՄՄԱԲԿ-ԷԱՃԱՊՁԲ-65/25</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бытовой техники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бытовой техники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бытовой техники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ԶՄՄԱԲԿ-ԷԱՃԱՊՁԲ-65/25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ԶՄՄԱԲԿ-ԷԱՃԱՊՁԲ-65/25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LED телевизор с мобильным настенным креплением 32"; Русское/английское экранное меню; Размер экрана: не менее 32 дюймов; Автоматическая/полуавтоматическая настройка; Индикация каналов на экране; Прямой выбор программ Телевизор с пультом дистанционного управления; Пульт дистанционного управления с батарейками; Внутренний блок цифрового телевидения; Должен соответствовать стандарту DVB-T2 и иметь встроенный (не внешний) блок для приема наземного цифрового телевидения в соответствии с этим стандартом;
Электропитание: 220 В/50 Гц; Подключение к электросети: евростандарт; Крепление для подвеса металлического каркаса к гипсокартонной стене (в наличии); Руководство пользователя на армянском, английском или русском языках
Перед подписанием договора поставщик должен согласовать с покупателем цветовую комбинацию и комплектацию; Должен быть новым, неиспользованным, в заводской упаковке; Монтаж; Гарантия не менее 12 месяцев;
 Сертификаты качества: -ISO 9001 или эквивалент; -Знак CE или эквивалент.
Поставка продукции осуществляется поэтапно по письменному и/или устному запросу Заказчика. После истечения срока исполнения договора договор расторгается на непоставленное (нереализованное) количество.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Полезный объем не менее 80 литров. Внешние размеры не менее: - высота 85 см. - ширина 45 см. - глубина 48 см. Регулировка температуры не менее +2°C до +8°C.
Количество полок: не менее 2. Тип размораживания. Электропитание: 220 В/50 Гц. Подключение к электросети: евростандарт (европейская вилка CEE7/7 Schuko). Моющаяся поверхность.
Руководство пользователя на армянском или английском или русском языке. Перед подписанием договора поставщик должен согласовать с покупателем цветовую комбинацию и комплектацию. Должен быть новым, неиспользованным, в заводской упаковке.
Гарантия не менее 12 месяцев. Установка. Сертификаты качества: -ISO 9001 или эквивалент. -CE Mark или эквивалент. Поставка продукции осуществляется поэтапно по письменному и/или устному запросу Заказчика. После истечения срока исполнения договора договор расторгается на непоставленное (нереализованное) количество.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