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ԱՄԱՀ-ԷԱՃԱՊՁԲ-25/63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Արտաշատի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Արտաշատ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կարիքների համար ՀՀ պետական դրոշների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Գեղամ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094101869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gegam.vardanyan.1995@mail.ru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Արտաշատի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ԱՄԱՀ-ԷԱՃԱՊՁԲ-25/63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Արտաշատի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Արտաշատի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կարիքների համար ՀՀ պետական դրոշների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Արտաշատի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կարիքների համար ՀՀ պետական դրոշների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ԱՄԱՀ-ԷԱՃԱՊՁԲ-25/63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gegam.vardanyan.1995@mail.ru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կարիքների համար ՀՀ պետական դրոշների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Արտաշատի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ԱՄԱՀ-ԷԱՃԱՊՁԲ-25/63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ԱՄԱՀ-ԷԱՃԱՊՁԲ-25/63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«ԱՄԱՀ-ԷԱՃԱՊՁԲ-25/63»*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ԱՄԱՀ-ԷԱՃԱՊՁԲ-25/63*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«ԱՄԱՀ-ԷԱՃԱՊՁԲ-25/63»*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ԱՄԱՀ-ԷԱՃԱՊՁԲ-25/63*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ԱՐՏԱՇԱՏԻ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Դրոշը պետք է համապատասխանի ՀՀ դրոշի մասին ՀՀ օրենքի և Ստանդարտացման ազգային ինստիտուտ ՓԲԸ-ի թիվ ՀՍՏ 50-2012 ՀՀ պետական դրոշի տեխնիկական պայմաններին։Դրոշի չափերը՝ 75սմ/ բարձրությունը/ *150սմ /երկարություն։ Դրոշակ՝  կարված 3 գույնի՝  կարմիր, կապույտ, նարնջագույն,  յուրաքանչյուր գույն առանձին ատլասե կտորից հավասարաչափ ՝25*150 սմ  չափերով։Վաճառողը իր միջոցներով պետք է իրականացնի դրշների տեղադրումը հետևյալ վայրերում՝1․Արտաշատի համայնքապետարանի  վարչական շենք,2․Արտաշատ համայնքի թվով 37 վարչական շրջանների վարչական շենքեր,3․Արտաշատ քաղաքի պանթեոն,4․ Արտաշատ քաղաքի թվով 2  գերեզմանատներ,5․ Արտաշատ համայնքի թվով 37 վարչական շրջանների թվով 37 գերեզմանատներ։Պատվիրատուն մատակարարին  փոխարինվող դրոշների մասին տեղեկացնում է առնվազն երկու օր առաջ։ Մատակարարը երկու աշխատանքային օրվա ընթացքում պարտավոր է իր միջոցներով նշված հասցեների դրոշները փոխարինել նորով։Դրոշների տեղադրումները նշված տարածքներում իրականացվելու են յուրաքանչյուր ամիս ըստ պատվիրատուի պահանջի։
Ամսական դեղադրվող դրոշների քանակ՝ ըստ պատվիրատուի պահանջի։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քաղաք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