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2025.06.27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ՀԱՊՀ-ԷԱԾՁԲ-25/5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Հայաստանի ազգային պոլիտեխնիկական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ք. Երևան, Տերյան փ. 105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«ՀԱՅԱՍՏԱՆԻ ԱԶԳԱՅԻՆ ՊՈԼԻՏԵԽՆԻԿԱԿԱՆ ՀԱՄԱԼՍԱՐԱՆ» ՀԻՄՆԱԴՐԱՄԻ ԿԱՐԻՔՆԵՐԻ ՀԱՄԱՐ ՀԱՊՀ-ԷԱԾՁԲ-25/5 ԾԱԾԿԱԳՐՈՎ, ԷԼԵԿՏՐՈՆԱՅԻՆ ԱՃՈՒՐԴՈՎ ԹՎԱՅԻՆ ՏՊԱԳՐՈՒԹՅԱՆ ԾԱՌԱՅՈՒԹՅԱՆ ԳՆՄԱՆ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Ավետիսյան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 10) 56 35 20 (8)</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lusine-avetisyan-1981@mail.ru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Հայաստանի ազգային պոլիտեխնիկական համալսարան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ՀԱՊՀ-ԷԱԾՁԲ-25/5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2025.06.27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Հայաստանի ազգային պոլիտեխնիկական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Հայաստանի ազգային պոլիտեխնիկական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«ՀԱՅԱՍՏԱՆԻ ԱԶԳԱՅԻՆ ՊՈԼԻՏԵԽՆԻԿԱԿԱՆ ՀԱՄԱԼՍԱՐԱՆ» ՀԻՄՆԱԴՐԱՄԻ ԿԱՐԻՔՆԵՐԻ ՀԱՄԱՐ ՀԱՊՀ-ԷԱԾՁԲ-25/5 ԾԱԾԿԱԳՐՈՎ, ԷԼԵԿՏՐՈՆԱՅԻՆ ԱՃՈՒՐԴՈՎ ԹՎԱՅԻՆ ՏՊԱԳՐՈՒԹՅԱՆ ԾԱՌԱՅՈՒԹՅԱՆ ԳՆՄԱՆ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Հայաստանի ազգային պոլիտեխնիկական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«ՀԱՅԱՍՏԱՆԻ ԱԶԳԱՅԻՆ ՊՈԼԻՏԵԽՆԻԿԱԿԱՆ ՀԱՄԱԼՍԱՐԱՆ» ՀԻՄՆԱԴՐԱՄԻ ԿԱՐԻՔՆԵՐԻ ՀԱՄԱՐ ՀԱՊՀ-ԷԱԾՁԲ-25/5 ԾԱԾԿԱԳՐՈՎ, ԷԼԵԿՏՐՈՆԱՅԻՆ ԱՃՈՒՐԴՈՎ ԹՎԱՅԻՆ ՏՊԱԳՐՈՒԹՅԱՆ ԾԱՌԱՅՈՒԹՅԱՆ ԳՆՄԱՆ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ՀԱՊՀ-ԷԱԾՁԲ-25/5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lusine-avetisyan-1981@mail.ru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«ՀԱՅԱՍՏԱՆԻ ԱԶԳԱՅԻՆ ՊՈԼԻՏԵԽՆԻԿԱԿԱՆ ՀԱՄԱԼՍԱՐԱՆ» ՀԻՄՆԱԴՐԱՄԻ ԿԱՐԻՔՆԵՐԻ ՀԱՄԱՐ ՀԱՊՀ-ԷԱԾՁԲ-25/5 ԾԱԾԿԱԳՐՈՎ, ԷԼԵԿՏՐՈՆԱՅԻՆ ԱՃՈՒՐԴՈՎ ԹՎԱՅԻՆ ՏՊԱԳՐՈՒԹՅԱՆ ԾԱՌԱՅՈՒԹՅԱՆ ԳՆՄԱՆ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384.91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4.9133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450.85</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2025.07.08. 14:00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ՀԱՊՀ-ԷԱԾՁԲ-25/5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Հայաստանի ազգային պոլիտեխնիկական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ՀԱՊՀ-ԷԱԾՁԲ-25/5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«ՀԱՊՀ-ԷԱԾՁԲ-25/5»*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ՀԱՊՀ-ԷԱԾՁԲ-25/5*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«ՀԱՊՀ-ԷԱԾՁԲ-25/5»*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ՀԱՊՀ-ԷԱԾՁԲ-25/5*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ԹՎԱՅԻՆ ՏՊԱԳՐՈՒԹՅԱՆ</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համար ծառայությունը կմատուցվի  պայմանագիրը կնքելուց հետո 21 օրացույցային օրվա ընթացքում, հետագայում ըստ  պատվերների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համար ծառայությունը կմատուցվի  պայմանագիրը կնքելուց հետո 21 օրացույցային օրվա ընթացքում, հետագայում ըստ  պատվերների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համար ծառայությունը կմատուցվի  պայմանագիրը կնքելուց հետո 21 օրացույցային օրվա ընթացքում, հետագայում ըստ  պատվերների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համար ծառայությունը կմատուցվի  պայմանագիրը կնքելուց հետո 21 օրացույցային օրվա ընթացքում, հետագայում ըստ  պատվերների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համար ծառայությունը կմատուցվի  պայմանագիրը կնքելուց հետո 21 օրացույցային օրվա ընթացքում, հետագայում ըստ  պատվերների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համար ծառայությունը կմատուցվի  պայմանագիրը կնքելուց հետո 21 օրացույցային օրվա ընթացքում, հետագայում ըստ  պատվերների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համար ծառայությունը կմատուցվի  պայմանագիրը կնքելուց հետո 21 օրացույցային օրվա ընթացքում, հետագայում ըստ  պատվերների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համար ծառայությունը կմատուցվի  պայմանագիրը կնքելուց հետո 21 օրացույցային օրվա ընթացքում, հետագայում ըստ  պատվերների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համար ծառայությունը կմատուցվի  պայմանագիրը կնքելուց հետո 21 օրացույցային օրվա ընթացքում, հետագայում ըստ  պատվերների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համար ծառայությունը կմատուցվի  պայմանագիրը կնքելուց հետո 21 օրացույցային օրվա ընթացքում, հետագայում ըստ  պատվերների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համար ծառայությունը կմատուցվի  պայմանագիրը կնքելուց հետո 21 օրացույցային օրվա ընթացքում, հետագայում ըստ  պատվերների 5 օրացույցային օրվա ընթացքում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