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համայնքի  կարիքների համար սեղանի համակարգչի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համայնքի  կարիքների համար սեղանի համակարգչի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համայնքի  կարիքների համար սեղանի համակարգչի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համայնքի  կարիքների համար սեղանի համակարգչի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առնվազն 3.0GHz հաճախականությամբ (Intel Core i5 կամ համարժեք,  առնվազն  12-րդ սերնդի), նվազագույնը 4 միջուկ , 12MB քեշ հիշողություն, առավելագույնը 65Վտ հզորություն Intel Q670 չիփսեթով 
Մայրական սալիկ (Motherboard) –, Usb 3.0,, VGA, HDMI Ելքերով
Օպերատիվ հիշողություն՝ 16 GB, DDR5-3222, նվազագույնը 1 հատ ազատ SDRAM սլոթի հնարավորությամբ։
Նվազագույնը 512 GB 2280 PCIe NVMe Value SSD M2 սկավառակ և HDD SATA 1TB ։ 
Գրաֆիկական քարդ  - ներկառուցված (Integrated) - UHD Graphics 630 
Օպերացիոն համակարգ՝ Microsoft Windows 10 կամ 11 լիցենզիոն սկավառակով (սկավառակները տուփերով պետք է ներկայացվեն պատվիրատուին)։
Ցանցային բնիկ RJ-45 ստանդարտի: 
Անհրաժեշտ պորտեր՝ նվազագույնը 8 հատ USB պորտ, որից 
Սնուցման բլոկը  ոչ պակաս քան 240 Վատտ:
Համակարգիչը պետք է բավարարի  ENERGY STAR սերտիֆիկացման պայմաններին:
USB wired Keyboard/ լարային ստեղնաշար/
 and USB wired mouse/ լարային մկնիկ/,բարձրախոս
համակարգչային մոնիտոր Էկրանի անկյունագծային չափսը առնվազն 24" Կողմերի հարաբերակցությունը : 
Ապրանքը պետք է լինի չօգտագործված, ապրանքի գինը պետք է ներառի նաև մատակարարման աշխատանքները: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 Յուրաքանչյուր ապրանք պետք է ունենա երաշխիքային կտրոն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