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7C893A" w14:textId="77777777" w:rsidR="003B266E" w:rsidRDefault="003B266E" w:rsidP="003B266E">
      <w:pPr>
        <w:rPr>
          <w:rFonts w:ascii="GHEA Grapalat" w:hAnsi="GHEA Grapalat"/>
          <w:b/>
          <w:bCs/>
          <w:i/>
          <w:iCs/>
          <w:sz w:val="14"/>
          <w:szCs w:val="14"/>
          <w:lang w:val="hy-AM"/>
        </w:rPr>
      </w:pPr>
      <w:r w:rsidRPr="006F2C87">
        <w:rPr>
          <w:rFonts w:ascii="GHEA Grapalat" w:hAnsi="GHEA Grapalat" w:cs="Segoe UI"/>
          <w:color w:val="36373C"/>
          <w:sz w:val="16"/>
          <w:szCs w:val="16"/>
          <w:shd w:val="clear" w:color="auto" w:fill="FFFFFF"/>
          <w:lang w:val="hy-AM"/>
        </w:rPr>
        <w:t>ուղղանկյունաձև չափսերը 40*12 սմ,  մաքրող կտորը 100 տոկոս պոլիէսթեր քաշը չոր վիճակում առնվազն 95 գ</w:t>
      </w:r>
      <w:r>
        <w:rPr>
          <w:rFonts w:ascii="Segoe UI" w:hAnsi="Segoe UI" w:cs="Segoe UI"/>
          <w:color w:val="36373C"/>
          <w:sz w:val="20"/>
          <w:szCs w:val="20"/>
          <w:shd w:val="clear" w:color="auto" w:fill="FFFFFF"/>
          <w:lang w:val="hy-AM"/>
        </w:rPr>
        <w:t xml:space="preserve">։ </w:t>
      </w:r>
      <w:r w:rsidRPr="006F2C87">
        <w:rPr>
          <w:rFonts w:ascii="GHEA Grapalat" w:hAnsi="GHEA Grapalat"/>
          <w:b/>
          <w:bCs/>
          <w:i/>
          <w:iCs/>
          <w:sz w:val="14"/>
          <w:szCs w:val="14"/>
          <w:lang w:val="hy-AM"/>
        </w:rPr>
        <w:t>Մինչև մատակարարումը  նմուշը համաձայնեցնել պատվիատուի հետ։ Ապրանքների մատակարարումը, բեռնաթափումը պահեստ իրականացնում  է վաճառողը</w:t>
      </w:r>
      <w:r>
        <w:rPr>
          <w:rFonts w:ascii="GHEA Grapalat" w:hAnsi="GHEA Grapalat"/>
          <w:b/>
          <w:bCs/>
          <w:i/>
          <w:iCs/>
          <w:sz w:val="14"/>
          <w:szCs w:val="14"/>
          <w:lang w:val="hy-AM"/>
        </w:rPr>
        <w:t xml:space="preserve"> </w:t>
      </w:r>
      <w:r w:rsidRPr="006F2C87">
        <w:rPr>
          <w:rFonts w:ascii="GHEA Grapalat" w:hAnsi="GHEA Grapalat"/>
          <w:b/>
          <w:bCs/>
          <w:i/>
          <w:iCs/>
          <w:sz w:val="14"/>
          <w:szCs w:val="14"/>
          <w:lang w:val="hy-AM"/>
        </w:rPr>
        <w:t>։ Մինչև մատակարարումը  նմուշը համաձայնեցնել պատվիատուի հետ։  Ապրանքների մատակարարումը, բեռնաթափումը պահեստ իրականացնում է վաճառողը։</w:t>
      </w:r>
    </w:p>
    <w:p w14:paraId="5FA95B72" w14:textId="77777777" w:rsidR="003B266E" w:rsidRDefault="003B266E" w:rsidP="003B266E">
      <w:pPr>
        <w:rPr>
          <w:rFonts w:ascii="GHEA Grapalat" w:hAnsi="GHEA Grapalat"/>
          <w:b/>
          <w:bCs/>
          <w:i/>
          <w:iCs/>
          <w:sz w:val="14"/>
          <w:szCs w:val="14"/>
          <w:lang w:val="hy-AM"/>
        </w:rPr>
      </w:pPr>
      <w:r>
        <w:rPr>
          <w:noProof/>
        </w:rPr>
        <w:drawing>
          <wp:inline distT="0" distB="0" distL="0" distR="0" wp14:anchorId="3FDD1274" wp14:editId="1F19B9B2">
            <wp:extent cx="522703" cy="74453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06" cy="843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261B66" w14:textId="77777777" w:rsidR="003B266E" w:rsidRDefault="003B266E" w:rsidP="003B266E">
      <w:pPr>
        <w:rPr>
          <w:rFonts w:ascii="GHEA Grapalat" w:hAnsi="GHEA Grapalat"/>
          <w:b/>
          <w:bCs/>
          <w:i/>
          <w:iCs/>
          <w:sz w:val="14"/>
          <w:szCs w:val="14"/>
          <w:lang w:val="hy-AM"/>
        </w:rPr>
      </w:pPr>
    </w:p>
    <w:p w14:paraId="2AA49AF5" w14:textId="38F59511" w:rsidR="00B15617" w:rsidRDefault="003B266E" w:rsidP="003B266E">
      <w:r w:rsidRPr="00BC4BD5">
        <w:rPr>
          <w:rFonts w:ascii="GHEA Grapalat" w:hAnsi="GHEA Grapalat"/>
          <w:b/>
          <w:bCs/>
          <w:i/>
          <w:iCs/>
          <w:sz w:val="14"/>
          <w:szCs w:val="14"/>
          <w:lang w:val="hy-AM"/>
        </w:rPr>
        <w:t>Размеры прямоугольные 40*12 см, салфетка для уборки 100% полиэстер, сухой вес не менее 95 г. Перед поставкой образец должен быть согласован с поставщиком. Продавец осуществляет доставку и разгрузку товара на складе. Перед поставкой образец должен быть согласован с поставщиком. Продавец осуществляет доставку и разгрузку товара на складе.</w:t>
      </w:r>
    </w:p>
    <w:sectPr w:rsidR="00B156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93CF8"/>
    <w:rsid w:val="003B266E"/>
    <w:rsid w:val="00B15617"/>
    <w:rsid w:val="00B63EA7"/>
    <w:rsid w:val="00D9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5826F4-301C-4E46-A59C-D37039F95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26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asasa asasa</dc:creator>
  <cp:keywords/>
  <dc:description/>
  <cp:lastModifiedBy>asasa asasa</cp:lastModifiedBy>
  <cp:revision>2</cp:revision>
  <dcterms:created xsi:type="dcterms:W3CDTF">2025-06-30T14:02:00Z</dcterms:created>
  <dcterms:modified xsi:type="dcterms:W3CDTF">2025-06-30T14:03:00Z</dcterms:modified>
</cp:coreProperties>
</file>