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ԷԱՃԱՊՁԲ-2025/16-22-ԵՊԲՀ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Ֆարմակոգնոզիայի ամբիոնում իրականացվող գիտական թեմաների աշխատանքների կազմակերպման նպատակով քիմիական նյութերի, բժշկական նշանակության ապրանքների ձեռքբերում-2025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ԷԱՃԱՊՁԲ-2025/16-22-ԵՊԲՀ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Ֆարմակոգնոզիայի ամբիոնում իրականացվող գիտական թեմաների աշխատանքների կազմակերպման նպատակով քիմիական նյութերի, բժշկական նշանակության ապրանքների ձեռքբերում-2025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Ֆարմակոգնոզիայի ամբիոնում իրականացվող գիտական թեմաների աշխատանքների կազմակերպման նպատակով քիմիական նյութերի, բժշկական նշանակության ապրանքների ձեռքբերում-2025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ԷԱՃԱՊՁԲ-2025/16-22-ԵՊԲՀ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Ֆարմակոգնոզիայի ամբիոնում իրականացվող գիտական թեմաների աշխատանքների կազմակերպման նպատակով քիմիական նյութերի, բժշկական նշանակության ապրանքների ձեռքբերում-2025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Կումարինաթթու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Ստրեպտոկոկուս մուտանս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միանվագ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բժշկական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ԷԱՃԱՊՁԲ-2025/16-22-ԵՊԲՀ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ԷԱՃԱՊՁԲ-2025/16-22-ԵՊԲՀ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«ԷԱՃԱՊՁԲ-2025/16-22-ԵՊԲՀ»*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«ԷԱՃԱՊՁԲ-2025/16-22-ԵՊԲՀ»*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ՀԻՄՆԱԴՐԱՄԻ ՖԱՐՄԱԿՈԳՆՈԶԻԱՅԻ ԱՄԲԻՈՆՈՒՄ ԻՐԱԿԱՆԱՑՎՈՂ ԳԻՏԱԿԱՆ ԹԵՄԱՆԵՐԻ ԱՇԽԱՏԱՆՔՆԵՐԻ ԿԱԶՄԱԿԵՐՊՄԱՆ ՆՊԱՏԱԿՈՎ ՔԻՄԻԱԿԱՆ ՆՅՈՒԹԵՐԻ,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Կումարինաթթու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Կումարինաթթու 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Ստրեպտոկոկուս մուտանս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Ստրեպտոկոկուս մուտանս 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միանվագ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միանվագ 3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բժշկական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բժշկական 4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5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պայմանագիրն ուժի մեջ մտնելու օրվանից սկսած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պայմանագիրն ուժի մեջ մտնելու օրվանից սկսած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պայմանագիրն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Կումարինաթթու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Ստրեպտոկոկուս մուտանս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միանվագ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բժշկական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