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պլանով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միջանցիկ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ըստ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E54CE4" w:rsidRPr="00177CBE" w14:paraId="29F3713A" w14:textId="77777777" w:rsidTr="00E00C3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7373E5" w14:textId="39E5367D" w:rsidR="00E54CE4" w:rsidRPr="00164B98" w:rsidRDefault="00E54CE4" w:rsidP="00E54CE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D31CAEA" w14:textId="46A41725" w:rsidR="00E54CE4" w:rsidRPr="007B443B" w:rsidRDefault="00E54CE4" w:rsidP="00E54CE4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39111320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27215" w14:textId="6E8FF31B" w:rsidR="00E54CE4" w:rsidRDefault="00E54CE4" w:rsidP="00E54CE4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նստարաններ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621F923A" w14:textId="6A6C49F7" w:rsidR="00E54CE4" w:rsidRPr="00966E76" w:rsidRDefault="00E54CE4" w:rsidP="00E54CE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39ABFC" w14:textId="39BB9F63" w:rsidR="00E54CE4" w:rsidRDefault="00E54CE4" w:rsidP="00E54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F87D87B" w14:textId="0C20FCC8" w:rsidR="00E54CE4" w:rsidRDefault="00E54CE4" w:rsidP="00E54CE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Նստարան թուջե հիմքով և փայտյա հենակով: Նստարանի ոտքերը պետք է պատրաստված լինի (СЧ-20 մակնիշի) թուջե ձուլվածքից, ոտքերի ներքնամասում առկա են 8 մմ տրամագծով անցքեր գետնին ամրացնելու համար, հղկված, պատված նախաներկով և ներկված յուղաներկով (սև գույն), նստարանի մեջքի մասը և նստատեղը պատված են հաճարի փայտից (խոնավությունը մինչև 7 %), երանգավորված և լաքապատված տախտակամածային, լաքով (փայտի երանգը համաձայնեցվում է Պատվիրատուի հետ), տախտակի լայնքը՝ ոչ պակաս 6սմ , հաստությունը՝ոչ պակաս 4 սմ: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Ն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ստարանի չափսերը՝ երկարությունը՝ առնվազն 1800 մմ, մեջքի բարձրությունը՝ առնվազն 800 մմ, նստատեղի լայնությունը՝ առնվազն 450 մմ, նստատեղի բարձրությունը՝ առնվազն 420 մմ, թևի հենակի բարձրությունը՝ առնվազն 600 մմ: Նստարանի վերևի հատվածում ԱՆԻ գրվածքով՝ նկարին համապատասխան /«Մարալիկ 2016» գրվածքը փոխարինվում է «ԱՆԻ» գրվածքով/: նստարանները մատակարարվում են հավաքված և փաթեթավորված պոլիէթիլենային թաղանթով, ապրանքն ընդունվելուն հաջորդող յուրաքանչյուր տարի (երաշխիքային ժամկետում) Վաճառողի միջոցներով ապրանքները լաքապատվում և ներկվում են սկզբնական տեսքին համապատասխան, երաշխիքային ժամկետը՝ ապրանքն ընդունվելու օրվան հաջորդող օրվանից հաշված առնվազն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 տարի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>: Վերջնական տեսքը, գույնը համաձայնեցնել պատվիրատուի հետ</w:t>
            </w:r>
          </w:p>
        </w:tc>
        <w:tc>
          <w:tcPr>
            <w:tcW w:w="1701" w:type="dxa"/>
            <w:shd w:val="clear" w:color="auto" w:fill="auto"/>
          </w:tcPr>
          <w:p w14:paraId="4988E34A" w14:textId="57FB0039" w:rsidR="00E54CE4" w:rsidRPr="009759BC" w:rsidRDefault="00E54CE4" w:rsidP="00E54CE4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D0BA5">
              <w:rPr>
                <w:rFonts w:ascii="GHEA Grapalat" w:hAnsi="GHEA Grapalat" w:cs="Times New Roman"/>
                <w:sz w:val="16"/>
                <w:szCs w:val="16"/>
                <w:lang w:val="hy-AM"/>
              </w:rPr>
              <w:t>скамейки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846A6C" w14:textId="6DB98F24" w:rsidR="00E54CE4" w:rsidRPr="00B84E71" w:rsidRDefault="00E54CE4" w:rsidP="00E54CE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D0BA5">
              <w:rPr>
                <w:rFonts w:ascii="GHEA Grapalat" w:hAnsi="GHEA Grapalat"/>
                <w:sz w:val="16"/>
                <w:szCs w:val="16"/>
                <w:lang w:val="hy-AM"/>
              </w:rPr>
              <w:t>Скамейка с чугунным основанием и деревянной опорой. Ножки скамейки должны быть изготовлены из чугуна (марки СЧ-20), в нижней части ножек имеются отверстия диаметром 8 мм для крепления к земле, отшлифованы, загрунтованы и окрашены масляной краской (черный цвет), спинка и сиденье скамейки покрыты древесиной бука (влажность до 7%), тонированы и покрыты декингом, лаком (оттенок дерева согласовывается с Заказчиком), ширина доски не менее 6 см, толщина не менее 4 см. Размеры скамейки: длина - не менее 1800 мм, высота спинки - не менее 800 мм, ширина сиденья - не менее 450 мм, высота сиденья - не менее 420 мм, высота подлокотника - не менее 600 мм. НЕ с надписью в соответствии с рисунком /надпись «Маралик 2016» заменяется на надпись «АНИ»/. Скамейки поставляются в собранном виде и упакованными в полиэтиленовую пленку, ежегодно после получения товара (в течение гарантийного срока) товар лакируется и красится за счет Продавца в соответствии с первоначальным внешним видом, гарантийный срок составляет не менее 2 лет с момента получения товара. Окончательный внешний вид, цвет согласовываются с заказчиком.</w:t>
            </w:r>
          </w:p>
        </w:tc>
      </w:tr>
      <w:tr w:rsidR="00E54CE4" w:rsidRPr="00177CBE" w14:paraId="1CEC3101" w14:textId="77777777" w:rsidTr="00E00C3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F6589D5" w14:textId="2C20C1E4" w:rsidR="00E54CE4" w:rsidRDefault="00E54CE4" w:rsidP="00E54CE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56598E8" w14:textId="236E3916" w:rsidR="00E54CE4" w:rsidRPr="001E293C" w:rsidRDefault="00E54CE4" w:rsidP="00E54CE4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39111320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5A7BEAC" w14:textId="5690D895" w:rsidR="00E54CE4" w:rsidRPr="001E293C" w:rsidRDefault="00E54CE4" w:rsidP="00E54CE4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նստարաններ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5F4A7D69" w14:textId="66DE0F69" w:rsidR="00E54CE4" w:rsidRPr="001E293C" w:rsidRDefault="00E54CE4" w:rsidP="00E54CE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BA1670" w14:textId="08772B11" w:rsidR="00E54CE4" w:rsidRPr="001E293C" w:rsidRDefault="00E54CE4" w:rsidP="00E54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88E447E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Նստարանը պետք է ունենա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190 սմ երկարություն, ընդհանուր բարձրությունը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ոչ պակաս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95 սմ, թիկնակի բարձրությունը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ոճ պակաս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53սմ,  նստատեղի լայնությունը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ոչ պակաս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47սմ:</w:t>
            </w:r>
          </w:p>
          <w:p w14:paraId="34E68CB0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Նստատեղի և թիկնակի հիմնակմախքը պետք է պատրաստված լինի 4X4 սմ չափի քառակուսի խողովակից, պատերի հաստությունը ոչ պակաս 2 մմ, նստատեղը կառուցված լինի խեժափիճի փայտանյութից: Բազրիքների վրա տեղադրվի փայտյա դետալներ:</w:t>
            </w:r>
          </w:p>
          <w:p w14:paraId="0BAFF988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Փայտյա չորսուները պետք է պատված լինեն հատուկ յուղանյութով և ջրադիմացկուն լաքով, իսկ մետաղական խողովակները հակակոռոզիոն ներկով: </w:t>
            </w:r>
          </w:p>
          <w:p w14:paraId="790495B8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Անի համայնքի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խորհրդանիշի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և «Անի» գրվածքի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առկայությունը նստարանի թիկնակի  և կողքային մասերում պարտադիր է, որը պետք է մետաղական թիթեղի վրա արտացոլվի լազերային կտրվածքով: Մետաղական թիթեղի հաստությունը պետք է լինի ոչ պակաս 2 մմ-ից:</w:t>
            </w:r>
          </w:p>
          <w:p w14:paraId="48FB92BD" w14:textId="3FF0A057" w:rsidR="00E54CE4" w:rsidRDefault="00E54CE4" w:rsidP="00E54CE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Ապրանքը, այդ թվում դրա պատրաստման համար օգտագործվող բոլոր նյութերն ու դետալները պետք է լինեն նոր և չօգտագործված: 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երաշխիքային ժամկետը՝ ապրանքն ընդունվելու օրվան հաջորդող օրվանից հաշված առնվազն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 տարի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>: Վերջնական տեսքը, գույնը համաձայնեցնել պատվիրատուի հետ</w:t>
            </w:r>
          </w:p>
        </w:tc>
        <w:tc>
          <w:tcPr>
            <w:tcW w:w="1701" w:type="dxa"/>
            <w:shd w:val="clear" w:color="auto" w:fill="auto"/>
          </w:tcPr>
          <w:p w14:paraId="76394482" w14:textId="53448105" w:rsidR="00E54CE4" w:rsidRPr="009759BC" w:rsidRDefault="00E54CE4" w:rsidP="00E54CE4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D0BA5">
              <w:rPr>
                <w:rFonts w:ascii="GHEA Grapalat" w:hAnsi="GHEA Grapalat" w:cs="Times New Roman"/>
                <w:sz w:val="16"/>
                <w:szCs w:val="16"/>
                <w:lang w:val="hy-AM"/>
              </w:rPr>
              <w:lastRenderedPageBreak/>
              <w:t>скамейки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B550CB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Скамейка должна иметь длину не менее 190 см, общую высоту не менее 95 см, высоту спинки не менее 53 см, ширину сиденья не менее 47 см.</w:t>
            </w:r>
          </w:p>
          <w:p w14:paraId="00E920D7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Каркас сиденья и спинки должен быть изготовлен из квадратной трубы 4X4 см, толщина стенки не менее 2 мм, сиденье должно быть изготовлено из древесины сосны. Деревянные детали должны быть установлены на основания.</w:t>
            </w:r>
          </w:p>
          <w:p w14:paraId="0A9D8837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Деревянные рамы должны быть покрыты специальным масляно-водостойким лаком, а металлические трубы - антикоррозийной краской.</w:t>
            </w:r>
          </w:p>
          <w:p w14:paraId="587F619E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Обязательно наличие символики общины Ани и надписи «Ани» на спинке и боковых частях скамейки, которые должны быть отражены на металлическом листе методом лазерной резки. Толщина металлического листа должна быть не менее 2 мм.</w:t>
            </w:r>
          </w:p>
          <w:p w14:paraId="0E0625FE" w14:textId="29D0C798" w:rsidR="00E54CE4" w:rsidRPr="00566E82" w:rsidRDefault="00E54CE4" w:rsidP="00E54CE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Изделие, включая все материалы и детали, используемые для его изготовления, должно быть новым и неиспользованным: гарантийный срок: не менее 2 лет со дня, следующего за днем </w:t>
            </w:r>
            <w:r w:rsidRPr="00971F28">
              <w:rPr>
                <w:rFonts w:ascii="Cambria Math" w:hAnsi="Cambria Math" w:cs="Cambria Math"/>
                <w:sz w:val="16"/>
                <w:szCs w:val="16"/>
                <w:lang w:val="hy-AM"/>
              </w:rPr>
              <w:t>​​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получения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изделия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Окончательный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вид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цвет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согласовывается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с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заказчиком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lastRenderedPageBreak/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64B98"/>
    <w:rsid w:val="00177CBE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2166"/>
    <w:rsid w:val="006552BD"/>
    <w:rsid w:val="00655FCD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10CD4"/>
    <w:rsid w:val="00E31E51"/>
    <w:rsid w:val="00E54CE4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43</cp:revision>
  <dcterms:created xsi:type="dcterms:W3CDTF">2023-01-25T12:37:00Z</dcterms:created>
  <dcterms:modified xsi:type="dcterms:W3CDTF">2025-06-30T20:55:00Z</dcterms:modified>
</cp:coreProperties>
</file>