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գրենական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094101869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գրենական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գրենական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գրենական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պլաստիկե, թափանցիկ, մետաղական ամրակով, A4 (210x297) մմ ձևաչափի թերթերի համար, թափանցիկ կազմով, հաստությունը առնվազն 200 միկրոն: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սեղանի, 12 նիշանի, չափը առնվազն՝ լայնությունը 148 մմ, երկարությունը` 192 մմ, էրգոնոմիկ իրանով, նվազագույնը 32 խոշոր ստեղներով, գործողությունները` ցուցադրումով վահանակի վրա, սնուցման երկու՝ էլեկտրոնային և արևային աղբյուրներով, hետ հաշվարկը տեսնելու հնարավորությամբ, նվազագույնը 8 գործողություն կատարելու հնարավորությամբ, որակյալ, քաշը՝ մինչև 400գ։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որակյալ, բնական կաուչուկից, գույնը սպիտակ, նախատեսված  մատիտով գրածները առանց հետքերի ջնջելու համար, երկարությունը` 5-6սմ, հաստությունը` 0,8-1,2 սմ, լայնությունը` 1,7-2 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գույնը կարմիր, առնվազն 28 մլ տարողությամբ սրվակով, բարձր որակի, յուղային հիմքով: Չի պարունակում սպիրտ։ /Trodat STAMP INK 7011 կամ համարժեք՝ ՝ STAMP INK S-62, KORES  71324 Kores Holding Zug Group/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գույնը կապույտ, առնվազն 28 մլ տարողությամբ սրվակով, բարձր որակի, յուղային հիմքով: Trodat STAMP INK 7011 կամ համարժեք՝ STAMP PAD INK S-63 , KORES  71304 Kores Holding Zug Group: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գույնի, 0.5-1մմ ծայրով, ոչ թափանցիկ, սպիտակ գույնի իրանով, փոխարինվող միջուկով, կապույտ պլասմասսե կափարիչով, եռանկյունաձև արտաքին մակերևույթով: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չջնջվող /պերմանենտ/, գույնը կարմիր: Նախատեսված է ընդգծումներ, նշումներ անելու համար, ֆետրայից կամ այլ ծակոտկեն նյութից, ծայրի լայնությունը առնվազն՝ 0,5 մմ, թեք ծայրոցով: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/գծանշիչ/ չջնջվող /պերմանենտ/,  գույնը կանաչ: Նախատեսված է ընդգծումներ, նշումներ անելու համար ֆետրայից կամ այլ ծակոտկեն նյութից, ծայրի լայնությունը առնվազն՝ 0,5 մմ, թեք ծայրոցով:Պարտադիր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fine DELUXE (Mitsubishi Uni-ball մակնիշի` UB-177, BLUE կամ համարժեք ` (
1.uni-ball Air Medium UBA-188-L UNI Mitsubishi Pencil,  
2.Uni-ball Jetstream -SX-217-0.7մմ Uni Mitsubishi Pencil Group), կայուն ջրի, լույսի նկատմամբ, ջրային հիմքով պիգմենտային թանաքով, արագ չորացող:  Գրի գծի հաստությունը առնվազն՝ 0,4 մմ: Գնդիկի տրամագիծը՝ 0.7մմ: Գույնը՝ կապույտ: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միջուկը՝ չփշրվող,  կոշտությունը 2B, սև գույն, իրանը` փայտե, եռանկյունաձև, երկարությունը` առնվազն 16սմ: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որակյալ, գրաֆիտե միջուկով մատիտ սրելու համար, սրելուց առաջացած մնացորդներ հավաքման տարայով, չափերը առնվազն 50x35x30 մմ: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/չոր սոսինձ/ - գրասենյակային թուղթ սոսնձելու համար: Չափագրված  առնվազն 36 գ. տարաներով, կափարիչով, ներքևի մասում պտտվող պարուրակ, որը հնարավորություն է ստեղծում չոր սոսինձը վերև բարձրանալու: Առանց հոտ: Արագ չորանում է՝ առանց դեֆորմացնելու թուղթը։ Անվտանգ կափարիչը կանխում է չորացումը։ Առնվազն 2023թ արտադրության: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պիտույքների բաժանիչներ` ինքնակպչուն էջանիշ, գունավոր, առնվազն՝ 12մմx45մմ չափսերով, յուրաքանչյուր գույնը առնվազն՝ 20 թերթից, 5 գույն, պլաստիկ: Փաթեթավորումը տուփերով, մեկ տուփի մեջ առնվազն 10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կամ շտրիխ, բաղադրանյութ` տպագրված տեքստը մաքրելու համար ջրային հիմքով կամ այլ օրգանական լուծիչով, սպիտակ, բարձրորակ, մածուցիկ գելով լցված, գրչածայրը մետաղական, գրչատիպ։ Ծավալը՝ առնվազն 12 մլ տարողությամբ., քաշը՝ առնվազն 21 գ.։Պարտադիր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սև գույնի, թղթադիր դարակ մետաղական, հորիզոնական, 3 հարկով,  նախատեսված A4/210*297/ մմ ձևաչափի թղթերի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նախատեսված է 80գր խտության թղթի առնվազն 30 թերթերը առանց դեֆորմացվելու կարելու համար, կապերի համախմբումով՝ 24/6, յուրաքանչյուրի ներսի մասում` ֆիրմային նշանի դաջվածքներով: kangaroo տեսակի կամ համարժեք: Փաթեթավորումը տուփերով, մեկ տուփի մեջ առնվազն 1000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պայուսակ բռնակով, նախատեսված A4 ձևաչափի փաստաթղթերի պահպանման և տեղափոխման համար՝ պատրաստված պլաստիկից, ներսում թափանցիկ ներդիրներով առանձնացված բաժիններով, չափը՝  25x37/±10%/ սմ, գույնը՝ սև, փակվում է պլաստիկ փականով։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ֆայլ, A4 ձևաչափի թղթերի համար, արագակարներին ամրացնելու հնարավորությամբ, հաստությունը՝ առնվազն 50մկր։ Յուրաքանչյուր տուփի մեջ 100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կավճապատ ստվարաթղթից, խտությունը` նվազագույնը 400գ/մ2, մետաղական ամրակով, հաստությունը` 25մմ, A4 (210x297) մմ ձևաչափի 150 և ավել թերթերի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կոշտ կազմով։ Գույնը՝ սև, համապատասխան չափի կռնակով /ծավալով/, մետաղյա ամրացման հարմարանքով, անցքերի թիվը (ձողերի թիվը)` 2, բացող և ֆիքսող մեխանիզմով, նախատեսված՝ A4 ֆորմատի (297 մմ x 210 մմ) փաստաթղթերի պահպանման համար: Թղթապանակի հաստությունը` առնվազն 8 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կոշտ կազմով։ Գույնը՝ սև, համապատասխան չափի կռնակով /ծավալով/, մետաղյա ամրացման հարմարանքով, անցքերի թիվը (ձողերի թիվը)` 2, բացող և ֆիքսող մեխանիզմով, նախատեսված՝ A4 ֆորմատի (297 մմ x 210 մմ) փաստաթղթերի պահպանման համար: Թղթապանակի հաստությունը` առնվազն 5 սմ: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ամուր և դիմացկուն, կոճակով, A4 (210x297) մմ ձևաչափի թերթերի համար, հաստությունը առնվազն 200 միկրոն: Թղթապանակը պատրաստված է պլաստիկից, անթափանց է: Պահում է առնվազն 120 թերթ: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20-50 էջ 30- 80գ խտության թերթեր մետաղալարե կապերով ամրացնելու համար, մետաղական մեխանիզմով, ասեղի համարը` 24/6, 26/6,  օգտագործվող ասեղների քանակը` 100 հատ, ետնամասում հարմարանք կարված ասեղները հանելու համար, քաշը առնվազն 400 գրամ, ստորին հատվածում ռետինե բարձիկներ սեղանը չվնասելու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նախատեսված է առնվազն 50 էջ  30-80գ խտության թերթեր մետաղալարե կապերով ամրացնելու համար, մետաղական իրանով և մեխանիզմով, քաշը առնվազն 1500 գրամ։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իրանը և բանող մասերը` մետաղյա, թղթաթափոնը` հավաքող, ստորին փակոցը` պլաստմասսե, թղթի ձևաչափերի ընտրման համար նախատեսված մեխանիզմով, նախատեսված է առնվազն 20-40 հատ 80գր խտության թղթի թերթերը դակելու համար, քաշը առնվազն 500 գրամ: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առնվազն`170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Պարտադիր պայման՝  ներկայացնել ապրանքի որակի, ինչպես նաև տեխնիկական բնութագրին համապատասխան լինելու մասին հավաստագիր: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A5 ձևաչափի թղթի համար, սպիտակ գույնի, չափսերը՝ 176x254 մմ, կափույրը բացվում է ծրարի երկար կողմից, 1 մ2 մակերեսը` 100 գ զանգվածով N 1 օֆսեթային թղթից ըստ ԳՕՍՏ 9094-89 կամ համարժեք օֆսեթային թղթից, ինքնասոսնձվող կափույրով, առանց գրությունների: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նախատեսված A4 ձևաչափի թղթի համար, գույնը՝ սպիտակ, չափսերը՝ 229x324 մմ, կափույրը բացվում է  ծրարի կարի կողմից, 1 մ2 մակերեսը` 100 գ զանգվածով N 1 օֆսեթային թղթից ըստ ԳՕՍՏ 9094-89 կամ համարժեք, ինքնասոսնձվող կափույրով, առանց գրությունների: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76մմ*76մմ չափի, տուփի մեջ թղթերի քանակը` առնվազն 100 հատ: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իրանը մետաղյա` պատված պլաստմասսե, անհարթություններով, տուփով, սայրի լայնությունը` 9մմ , երկարությունը բացված վիճակում` առնվազն 18 սմ, թուղթ կտրելու համար: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մետաղյա, սուր ծայրով, պլաստմասսե ռետինապատ բռնակով, երկարությունը առնվազն՝ 18սմ, գույնը՝ սև: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70 էջ, տողանի, A4 ֆորմատի (210x297 մմ),  ամուր, կոշտ կազմով` (կազմի խտությունը 600 գ/մ2 ) բարձր որակի, սպիտակ թղթից (թղթի խտությունը 70-80գ/ք.մ): Գործարանային փաթեթավորումով: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սկրեպ/ միջին, երկարությունը` 28-33մմ, լայնությունը` 4-6մմ: Մետաղալարի ընդհանուր երկարությունը` 9-10սմ, հաստությունը` առնվազն 0,8մմ: Փաթեթավորումը տուփերով, 1 տուփի մեջ՝ առնվազն 100 հատ: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սկրեպ/ մեծ, երկարությունը` 49-51մմ, լայնությունը` 9-12մմ: Մետաղալարի ընդհանուր երկարությունը` 15-16սմ, հաստությունը` առնվազն 1մմ: Փաթեթավորումը տուփերով, 1 տուփի մեջ առնվազն 100 հատ:   Պարտադիր պայման՝ ապրանքը պետք է լինի նոր, չօգտագործված,  գործարանային փաթեթավորմամբ: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թղթի, միջին, մետաղական, լայնությունը 32 մմ, գույնը՝ սև։ Տուփի մեջ առկա է առնվազն 12 հատ։ Փաթեթավորումը տուփերով: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քառակուսի կամ կլոր զամբյուղ , բարձրությունը առնվազն 10սմ, տրամագիծը 9սմ, սև գույնի։ Ամբողջությամբ մետաղից, մանր ցանցերով։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պլաստմասսե, ամուր, հարթ եզրերով, առանց շեղումների գծելու համար, թափանցիկ, սև գույնով հստակ տեսանելի գծաբաժանումներով՝ միլիմետրային և սանտիմետրային, 30 սմ գծաբաժանումներով, լայնությունը՝ առնվազն 3.0 սմ, հաստությունը՝ 1.5 մմ:  Պարտադիր պայման՝ ապրանքը պետք է լինի նոր, չօգտագործված,  գործարանային փաթեթավորմամբ: Ապրանքների մատակարարումը, բեռնաթափումը պահեստ իրականացնում է վաճառողը։ Մինչև մատակարարումը նմուշը համաձայնեցնել պատվիրատուի հետ։ Որակի փորձաքննության անհրաժեշտության դեպքում փորձաքննությունն իրականացվում է Գնորդի պահանջով Վաճառողի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սկսած մինչև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