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Անիվավոր տրակտոր համալրող սարքերով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Անիվավոր տրակտոր համալրող սարքերով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Անիվավոր տրակտոր համալրող սարքերով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Անիվավոր տրակտոր համալրող սարքերով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Շարժիչի հզորությունը 60 ձ/ուժ –ից 70 ձ/ուժ
Նոմինալ արագությունը առնվազը 2400պտ/ր
Հզորության փոխանցման լիսեռը    540-1000պտ/ր
Վառելիքը` դիզել
Բաքի տարողությունը առնվազը  140լ
Երկարությունը՝4000-4100մմ, Լայնությունը՝ 1800-1900մմ, Բարձրությունը՝2600մմ-2700մմ, Քաշը՝2300կգ-2400կգ
Փոխանցման տուփը՝ռևերս,սինխրոնիզացված 4 առաջ 4 ետ
Քարշակ – լիաքարշ
Խցիկի տեսակը Փակ
Ղեկավարման համակարգ Հիդրավլիկ
Արտադրման տարեթիվը 2025թ
Համալրող սարքեր
1.Գութան
Խոփերի քանակը 4 :
Աշխատանքային լայնությունը  90սմ-110 սմ:
Աշխատանքային խորությունը  20-35 սմ:
Քաշը 220-230կգ 
Տրակտորի անհրաժեշտ հզորությունը առնվազը 60 ձ/ուժ
Համատեղելիությունը տրակտորի հետ
Ապրանքը պետք է լինի նոր և չօգտագործված
2.Հակավորիչ սարքեր
Քաշը առնվազը  1500կգ-1600կգ,Երկարությունը՝470սմ-480սմ
Լայնությունը 232սմ-242սմ,Բարձրությունը՝170սմ-180սմ,
    արագություն)
Հզորության փոխանցման լիսեռը առնվազը 540 պտ/ր:
Տրակտորի անհրաժեշտ հզորությունը առնվազը 40 ձ/ուժ:
Համատեղելիությունը տրակտորի հետ
Ապրանքը պետք է լինի նոր և չօգտագործված
3.Սրսկիչ
Տարողունակությունը առնվազը 2000 լ
Պոմպը  առնվազը (160 լ/ր)
Ճնշումը   0-50 բար
Տրակտորի անհրաժեշտ հզորությունը    50-60 ձ/ուժ
Կառավարումը Մեխանիկական
Երկարությունը՝ 3750մմ-3850մմ
Լայնությունը՝ 1500մմ-1550մմ
Բարձրությունը՝ 1450մմ-1550մմ
Քաշը՝700-750կգ
Համատեղելիությունը տրակտորի հետ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