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Վեդի համայնքի կարիքների համար օդորակիչների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Վեդի համայնքի կարիքների համար օդորակիչների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Վեդի համայնքի կարիքների համար օդորակիչների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Վեդի համայնքի կարիքների համար օդորակիչների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Արարատի մարզի Վեդի համայնքի կարիքների համար օդորակիչների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օգոստոսի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40
Օդի շրջանառ.(խմ/ժ) -600
Ինվերտորային-INVERTER
Օդորակիչի տեսակը-Սպլիտ համակարգ
Էներգախնայողության դաս-A+
Գույն-Սպիտակ
Գազի տեսակ-R410A կամ R32
Ռեժիմներ-Հովացում և ջեռուցում
 Հնարավորություններ, հզորություն
Աշխատանքային ջերմաստիճան  +43°C/-15°C
Թևիկների կառավարումը Առկա է
Հզորությունը (BTU)-12000 BTU
Ջեռուցման հզորություն-ոչ պակաս 3900
Սառեցման հզորություն (Վտ)- ոչ պակաս 3400
Էլեկտրական սնուցում
Հոսանքի (վ/Հց)-220-240Վ/ 50-60 Հց
Տեղադրումն  և գործարկումը իրականացվում է մատակարարի կողմից տեղադրման համար անհրաժեշտ բոլոր ապրանքներով:  Երաշխիքի ընթացքում ի հայտ եկած թերությունները մատակարարը պետք է շտկի կամ փոխարինի նորով՝ 3-5 օրվա ընթացքում, ապահովելով ապրանքի տեղափոխումը համապատասխան սպասարկման սրահ՝ վերադարձով:
 Ապրանքները պետք է լինեն չօգտագործված (նոր), գործարանային փաթեթավորմամբ :
Երաշխիքային ժամկետը՝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60
Օդի շրջանառ.(խմ/ժ) -1000
Ինվերտորային-INVERTER
Օդորակիչի տեսակը-Սպլիտ համակարգ
Էներգախնայողության դաս-A+
Գույն-Սպիտակ
Գազի տեսակ-R410A կամ R32
Ռեժիմներ-Հովացում և ջեռուցում
 Հնարավորություններ, հզորություն
Աշխատանքային ջերմաստիճան  +43°C/-15°C
Թևիկների կառավարումը Առկա է
Հզորությունը (BTU)-18000 BTU
Ջեռուցման հզորություն-ոչ պակաս 5600
Սառեցման հզորություն (Վտ)- ոչ պակաս 5100
Էլեկտրական սնուցում
Հոսանքի (վ/Հց)-220-240Վ/ 50-60 Հց
Տեղադրումն  և գործարկումը իրականացվում է մատակարարի կողմից տեղադրման համար անհրաժեշտ բոլոր ապրանքներով:  Երաշխիքի ընթացքում ի հայտ եկած թերությունները մատակարարը պետք է շտկի կամ փոխարինի նորով՝ 3-5 օրվա ընթացքում, ապահովելով ապրանքի տեղափոխումը համապատասխան սպասարկման սրահ՝ վերադարձով:
 Ապրանքները պետք է լինեն չօգտագործված (նոր), գործարանային փաթեթավորմամբ :
Երաշխիքային ժամկետը՝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տվյալներ
Աշխատանքային մակերեսը (քմ) ոչ պակաս 80
Օդի շրջանառ.(խմ/ժ)- 1100
Ինվերտորային-INVERTER
Օդորակիչի տեսակը-Սպլիտ համակարգ
Էներգախնայողության դաս- A+
Գույն-Սպիտակ
Գազի տեսակ-R410A կամ R32
Ռեժիմներ-Հովացում և ջեռուցում
 Հնարավորություններ, հզորություն
Աշխատանքային ջերմաստիճան  +43°C/-15°C
Թևիկների կառավարումը Առկա է
Հզորությունը (BTU)- 24000 BTU
Ջեռուցման հզորություն – ոչ պակաս 7200
Սառեցման հզորություն (Վտ)- ոչ պակաս 6800
Էլեկտրական սնուցում
Հոսանքի (վ/Հց)-220-240Վ/ 50-60 Հց
Տեղադրումն  և գործարկումը իրականացվում է մատակարարի կողմից տեղադրման համար անհրաժեշտ բոլոր ապրանքներով:  Երաշխիքի ընթացքում ի հայտ եկած թերությունները մատակարարը պետք է շտկի կամ փոխարինի նորով՝ 3-5 օրվա ընթացքում, ապահովելով ապրանքի տեղափոխումը համապատասխան սպասարկման սրահ՝ վերադարձով:
 Ապրանքները պետք է լինեն չօգտագործված (նոր), գործարանային փաթեթավորմամբ :
Երաշխիքային ժամկետը՝ առնվազն 3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Վեդի համայնք Դաշտաքար Նոր Կյանք Շաղափ ՈՒրցաձոր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օրից մինչև 31.08.2025թ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Վեդի համայնք Նոր ՈՒղի Լուսառատ Փոքր Վեդի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օրից մինչև 31.08.2025թ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Վեդի համայնք Գինեվետ բնակավայր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օրից մինչև 31.08.2025թ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