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1294"/>
        <w:gridCol w:w="1984"/>
        <w:gridCol w:w="1200"/>
        <w:gridCol w:w="1240"/>
        <w:gridCol w:w="3514"/>
        <w:gridCol w:w="1701"/>
        <w:gridCol w:w="3119"/>
      </w:tblGrid>
      <w:tr w:rsidR="00934FC3" w:rsidRPr="00966E76" w14:paraId="4CD2A0EC" w14:textId="77777777" w:rsidTr="0028388A">
        <w:trPr>
          <w:trHeight w:val="20"/>
        </w:trPr>
        <w:tc>
          <w:tcPr>
            <w:tcW w:w="1400" w:type="dxa"/>
            <w:shd w:val="clear" w:color="auto" w:fill="auto"/>
            <w:vAlign w:val="center"/>
            <w:hideMark/>
          </w:tcPr>
          <w:p w14:paraId="3FA0DA8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հրավերով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համարը</w:t>
            </w:r>
            <w:proofErr w:type="spellEnd"/>
          </w:p>
        </w:tc>
        <w:tc>
          <w:tcPr>
            <w:tcW w:w="1294" w:type="dxa"/>
            <w:shd w:val="clear" w:color="auto" w:fill="auto"/>
            <w:vAlign w:val="center"/>
            <w:hideMark/>
          </w:tcPr>
          <w:p w14:paraId="18ECE1D6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պլանով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նախատեսված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միջանցիկ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ծածկագիրը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`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ըստ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ԳՄԱ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դասակարգման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CPV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52A09254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անվանումը</w:t>
            </w:r>
            <w:proofErr w:type="spellEnd"/>
          </w:p>
        </w:tc>
        <w:tc>
          <w:tcPr>
            <w:tcW w:w="1200" w:type="dxa"/>
            <w:shd w:val="clear" w:color="auto" w:fill="auto"/>
            <w:vAlign w:val="center"/>
            <w:hideMark/>
          </w:tcPr>
          <w:p w14:paraId="751A7435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չափման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միավորը</w:t>
            </w:r>
            <w:proofErr w:type="spellEnd"/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E91157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ընդհանուր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քանակը</w:t>
            </w:r>
            <w:proofErr w:type="spellEnd"/>
          </w:p>
        </w:tc>
        <w:tc>
          <w:tcPr>
            <w:tcW w:w="3514" w:type="dxa"/>
            <w:shd w:val="clear" w:color="auto" w:fill="auto"/>
            <w:noWrap/>
            <w:vAlign w:val="center"/>
            <w:hideMark/>
          </w:tcPr>
          <w:p w14:paraId="124AE24B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տեխնիկական</w:t>
            </w:r>
            <w:proofErr w:type="spellEnd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բնութագիրը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DD806C0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14:paraId="4387D3BC" w14:textId="77777777" w:rsidR="00B826C0" w:rsidRPr="00966E76" w:rsidRDefault="00B826C0" w:rsidP="00D1132B">
            <w:pPr>
              <w:spacing w:after="0" w:line="0" w:lineRule="atLeast"/>
              <w:jc w:val="center"/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</w:pPr>
            <w:r w:rsidRPr="00966E76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  <w:lang w:eastAsia="ru-RU"/>
              </w:rPr>
              <w:t>техническая характеристика</w:t>
            </w:r>
          </w:p>
        </w:tc>
      </w:tr>
      <w:tr w:rsidR="00675D9B" w:rsidRPr="00177CBE" w14:paraId="29F3713A" w14:textId="77777777" w:rsidTr="00E00C3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197373E5" w14:textId="39E5367D" w:rsidR="00675D9B" w:rsidRPr="00164B98" w:rsidRDefault="00675D9B" w:rsidP="00675D9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7D31CAEA" w14:textId="46A41725" w:rsidR="00675D9B" w:rsidRPr="007B443B" w:rsidRDefault="00675D9B" w:rsidP="00675D9B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39111320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7A427215" w14:textId="6E8FF31B" w:rsidR="00675D9B" w:rsidRDefault="00675D9B" w:rsidP="00675D9B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նստարաններ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621F923A" w14:textId="6A6C49F7" w:rsidR="00675D9B" w:rsidRPr="00966E76" w:rsidRDefault="00675D9B" w:rsidP="00675D9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7039ABFC" w14:textId="39BB9F63" w:rsidR="00675D9B" w:rsidRDefault="00675D9B" w:rsidP="00675D9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F87D87B" w14:textId="61B4F02F" w:rsidR="00675D9B" w:rsidRDefault="00675D9B" w:rsidP="00675D9B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Նստարան թուջե հիմքով և փայտյա հենակով: </w:t>
            </w:r>
            <w:r w:rsidRPr="00B5073B">
              <w:rPr>
                <w:rFonts w:ascii="GHEA Grapalat" w:hAnsi="GHEA Grapalat"/>
                <w:sz w:val="16"/>
                <w:szCs w:val="16"/>
                <w:lang w:val="hy-AM"/>
              </w:rPr>
              <w:t xml:space="preserve">Նստատեղի և թիկնակի հիմնակմախքը պետք է պատրաստված լինի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</w:t>
            </w:r>
            <w:r w:rsidRPr="00B5073B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  <w:r w:rsidRPr="00B5073B">
              <w:rPr>
                <w:rFonts w:ascii="GHEA Grapalat" w:hAnsi="GHEA Grapalat"/>
                <w:sz w:val="16"/>
                <w:szCs w:val="16"/>
                <w:lang w:val="hy-AM"/>
              </w:rPr>
              <w:t xml:space="preserve"> սմ չափի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ուղղանկյուն</w:t>
            </w:r>
            <w:r w:rsidRPr="00B5073B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խողովակից, պատերի հաստությունը ոչ պակաս 2 մմ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, ոտքերի ներքնամասում առկա են 8 մմ տրամագծով անցքեր գետնին ամրացնելու համար, հղկված, պատված նախաներկով և ներկված յուղաներկով (սև գույն), նստարանի մեջքի մասը և նստատեղը պատված են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սոճիի, չամ տեսակի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փայտից (խոնավությունը մինչև 7 %), երանգավորված և լաքապատված տախտակամածային, լաքով (փայտի երանգը համաձայնեցվում է Պատվիրատուի հետ), տախտակի լայնքը՝ ոչ պակաս 6սմ , հաստությունը՝ոչ պակաս 4 սմ: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Ն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ստարանի չափսերը՝ երկարությունը՝ առնվազն 1800 մմ, մեջքի բարձրությունը՝ առնվազն 800 մմ, նստատեղի լայնությունը՝ առնվազն 450 մմ, նստատեղի բարձրությունը՝ առնվազն 420 մմ, թևի հենակի բարձրությունը՝ առնվազն 600 մմ: Նստարանի վերևի հատվածում ԱՆԻ գրվածքով՝ նկարին համապատասխան /«Մարալիկ 2016» գրվածքը փոխարինվում է «ԱՆԻ» գրվածքով/: նստարանները մատակարարվում են հավաքված և փաթեթավորված պոլիէթիլենային թաղանթով, ապրանքն ընդունվելուն հաջորդող յուրաքանչյուր տարի (երաշխիքային ժամկետում) Վաճառողի միջոցներով ապրանքները լաքապատվում և ներկվում են սկզբնական տեսքին համապատասխան, երաշխիքային ժամկետը՝ ապրանքն ընդունվելու օրվան հաջորդող օրվանից հաշված առնվազն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730 օրացուցային օր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>: Վերջնական տեսքը, գույնը համաձայնեցնել պատվիրատուի հետ</w:t>
            </w:r>
          </w:p>
        </w:tc>
        <w:tc>
          <w:tcPr>
            <w:tcW w:w="1701" w:type="dxa"/>
            <w:shd w:val="clear" w:color="auto" w:fill="auto"/>
          </w:tcPr>
          <w:p w14:paraId="4988E34A" w14:textId="57FB0039" w:rsidR="00675D9B" w:rsidRPr="009759BC" w:rsidRDefault="00675D9B" w:rsidP="00675D9B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D0BA5">
              <w:rPr>
                <w:rFonts w:ascii="GHEA Grapalat" w:hAnsi="GHEA Grapalat" w:cs="Times New Roman"/>
                <w:sz w:val="16"/>
                <w:szCs w:val="16"/>
                <w:lang w:val="hy-AM"/>
              </w:rPr>
              <w:t>скамейки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3846A6C" w14:textId="1D8B3AE9" w:rsidR="00675D9B" w:rsidRPr="00B84E71" w:rsidRDefault="00675D9B" w:rsidP="00675D9B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E6762F">
              <w:rPr>
                <w:rFonts w:ascii="GHEA Grapalat" w:hAnsi="GHEA Grapalat"/>
                <w:sz w:val="16"/>
                <w:szCs w:val="16"/>
                <w:lang w:val="hy-AM"/>
              </w:rPr>
              <w:t>Скамья с железным основанием и деревянной опорой. Каркас сиденья и спинки должен быть изготовлен из прямоугольной трубы размером 5X3 см, с толщиной стенки не менее 2 мм.</w:t>
            </w:r>
            <w:r w:rsidRPr="005D0BA5">
              <w:rPr>
                <w:rFonts w:ascii="GHEA Grapalat" w:hAnsi="GHEA Grapalat"/>
                <w:sz w:val="16"/>
                <w:szCs w:val="16"/>
                <w:lang w:val="hy-AM"/>
              </w:rPr>
              <w:t xml:space="preserve">, в нижней части ножек имеются отверстия диаметром 8 мм для крепления к земле, отшлифованы, загрунтованы и окрашены масляной краской (черный цвет), спинка и сиденье скамейки покрыты </w:t>
            </w:r>
            <w:r w:rsidRPr="00253B43">
              <w:rPr>
                <w:rFonts w:ascii="GHEA Grapalat" w:hAnsi="GHEA Grapalat"/>
                <w:sz w:val="16"/>
                <w:szCs w:val="16"/>
                <w:lang w:val="hy-AM"/>
              </w:rPr>
              <w:t xml:space="preserve">древесиной сосны и дуба. </w:t>
            </w:r>
            <w:r w:rsidRPr="005D0BA5">
              <w:rPr>
                <w:rFonts w:ascii="GHEA Grapalat" w:hAnsi="GHEA Grapalat"/>
                <w:sz w:val="16"/>
                <w:szCs w:val="16"/>
                <w:lang w:val="hy-AM"/>
              </w:rPr>
              <w:t xml:space="preserve">(влажность до 7%), тонированы и покрыты декингом, лаком (оттенок дерева согласовывается с Заказчиком), ширина доски не менее 6 см, толщина не менее 4 см. Размеры скамейки: длина - не менее 1800 мм, высота спинки - не менее 800 мм, ширина сиденья - не менее 450 мм, высота сиденья - не менее 420 мм, высота подлокотника - не менее 600 мм. НЕ с надписью в соответствии с рисунком /надпись «Маралик 2016» заменяется на надпись «АНИ»/. Скамейки поставляются в собранном виде и упакованными в полиэтиленовую пленку, ежегодно после получения товара (в течение гарантийного срока) товар лакируется и красится за счет Продавца в соответствии с первоначальным внешним видом, гарантийный срок составляет не менее </w:t>
            </w:r>
            <w:r w:rsidRPr="002C722E">
              <w:rPr>
                <w:rFonts w:ascii="GHEA Grapalat" w:hAnsi="GHEA Grapalat"/>
                <w:sz w:val="16"/>
                <w:szCs w:val="16"/>
                <w:lang w:val="hy-AM"/>
              </w:rPr>
              <w:t xml:space="preserve">730 календарных дней </w:t>
            </w:r>
            <w:r w:rsidRPr="005D0BA5">
              <w:rPr>
                <w:rFonts w:ascii="GHEA Grapalat" w:hAnsi="GHEA Grapalat"/>
                <w:sz w:val="16"/>
                <w:szCs w:val="16"/>
                <w:lang w:val="hy-AM"/>
              </w:rPr>
              <w:t>с момента получения товара. Окончательный внешний вид, цвет согласовываются с заказчиком.</w:t>
            </w:r>
          </w:p>
        </w:tc>
      </w:tr>
      <w:tr w:rsidR="00E54CE4" w:rsidRPr="00177CBE" w14:paraId="1CEC3101" w14:textId="77777777" w:rsidTr="00E00C30">
        <w:trPr>
          <w:trHeight w:val="20"/>
        </w:trPr>
        <w:tc>
          <w:tcPr>
            <w:tcW w:w="1400" w:type="dxa"/>
            <w:shd w:val="clear" w:color="000000" w:fill="FFFFFF"/>
            <w:noWrap/>
            <w:vAlign w:val="bottom"/>
          </w:tcPr>
          <w:p w14:paraId="3F6589D5" w14:textId="2C20C1E4" w:rsidR="00E54CE4" w:rsidRDefault="00E54CE4" w:rsidP="00E54CE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1294" w:type="dxa"/>
            <w:shd w:val="clear" w:color="000000" w:fill="FFFFFF"/>
            <w:noWrap/>
            <w:vAlign w:val="center"/>
          </w:tcPr>
          <w:p w14:paraId="356598E8" w14:textId="236E3916" w:rsidR="00E54CE4" w:rsidRPr="001E293C" w:rsidRDefault="00E54CE4" w:rsidP="00E54CE4">
            <w:pPr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39111320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15A7BEAC" w14:textId="5690D895" w:rsidR="00E54CE4" w:rsidRPr="001E293C" w:rsidRDefault="00E54CE4" w:rsidP="00E54CE4">
            <w:pPr>
              <w:spacing w:after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F6F47">
              <w:rPr>
                <w:rFonts w:ascii="GHEA Grapalat" w:hAnsi="GHEA Grapalat" w:cs="Times New Roman"/>
                <w:sz w:val="16"/>
                <w:szCs w:val="16"/>
                <w:lang w:val="hy-AM"/>
              </w:rPr>
              <w:t>նստարաններ</w:t>
            </w:r>
          </w:p>
        </w:tc>
        <w:tc>
          <w:tcPr>
            <w:tcW w:w="1200" w:type="dxa"/>
            <w:shd w:val="clear" w:color="000000" w:fill="FFFFFF"/>
            <w:vAlign w:val="bottom"/>
          </w:tcPr>
          <w:p w14:paraId="5F4A7D69" w14:textId="66DE0F69" w:rsidR="00E54CE4" w:rsidRPr="001E293C" w:rsidRDefault="00E54CE4" w:rsidP="00E54CE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E293C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1240" w:type="dxa"/>
            <w:shd w:val="clear" w:color="000000" w:fill="FFFFFF"/>
            <w:noWrap/>
            <w:vAlign w:val="center"/>
          </w:tcPr>
          <w:p w14:paraId="47BA1670" w14:textId="08772B11" w:rsidR="00E54CE4" w:rsidRPr="001E293C" w:rsidRDefault="00E54CE4" w:rsidP="00E54CE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20</w:t>
            </w:r>
          </w:p>
        </w:tc>
        <w:tc>
          <w:tcPr>
            <w:tcW w:w="3514" w:type="dxa"/>
            <w:shd w:val="clear" w:color="auto" w:fill="auto"/>
            <w:vAlign w:val="center"/>
          </w:tcPr>
          <w:p w14:paraId="688E447E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Նստարանը պետք է ունենա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առնվազն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190 սմ երկարություն, ընդհանուր բարձրությունը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ոչ պակաս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95 սմ, թիկնակի բարձրությունը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ոճ պակաս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53սմ,  նստատեղի լայնությունը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 xml:space="preserve">ոչ պակաս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47սմ:</w:t>
            </w:r>
          </w:p>
          <w:p w14:paraId="34E68CB0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Նստատեղի և թիկնակի հիմնակմախքը պետք է պատրաստված լինի 4X4 սմ չափի քառակուսի խողովակից, պատերի հաստությունը ոչ պակաս 2 մմ, նստատեղը կառուցված լինի խեժափիճի փայտանյութից: Բազրիքների վրա տեղադրվի փայտյա դետալներ:</w:t>
            </w:r>
          </w:p>
          <w:p w14:paraId="0BAFF988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Փայտյա չորսուները պետք է պատված լինեն հատուկ յուղանյութով և ջրադիմացկուն լաքով, իսկ մետաղական խողովակները հակակոռոզիոն ներկով: </w:t>
            </w:r>
          </w:p>
          <w:p w14:paraId="790495B8" w14:textId="77777777" w:rsidR="00E54CE4" w:rsidRPr="00B5073B" w:rsidRDefault="00E54CE4" w:rsidP="00E54CE4">
            <w:pPr>
              <w:spacing w:line="0" w:lineRule="atLeast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Անի համայնքի 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>խորհրդանիշի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և «Անի» գրվածքի</w:t>
            </w: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առկայությունը նստարանի թիկնակի  և կողքային մասերում պարտադիր է, որը պետք է մետաղական թիթեղի վրա արտացոլվի լազերային կտրվածքով: Մետաղական թիթեղի հաստությունը պետք է լինի ոչ պակաս 2 մմ-ից:</w:t>
            </w:r>
          </w:p>
          <w:p w14:paraId="48FB92BD" w14:textId="3FF0A057" w:rsidR="00E54CE4" w:rsidRDefault="00E54CE4" w:rsidP="00E54CE4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5073B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Ապրանքը, այդ թվում դրա պատրաստման համար օգտագործվող բոլոր նյութերն ու դետալները պետք է լինեն նոր և չօգտագործված: 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 xml:space="preserve">երաշխիքային ժամկետը՝ ապրանքն ընդունվելու օրվան հաջորդող օրվանից հաշված առնվազն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 տարի</w:t>
            </w:r>
            <w:r w:rsidRPr="000B3025">
              <w:rPr>
                <w:rFonts w:ascii="GHEA Grapalat" w:hAnsi="GHEA Grapalat"/>
                <w:sz w:val="16"/>
                <w:szCs w:val="16"/>
                <w:lang w:val="hy-AM"/>
              </w:rPr>
              <w:t>: Վերջնական տեսքը, գույնը համաձայնեցնել պատվիրատուի հետ</w:t>
            </w:r>
          </w:p>
        </w:tc>
        <w:tc>
          <w:tcPr>
            <w:tcW w:w="1701" w:type="dxa"/>
            <w:shd w:val="clear" w:color="auto" w:fill="auto"/>
          </w:tcPr>
          <w:p w14:paraId="76394482" w14:textId="53448105" w:rsidR="00E54CE4" w:rsidRPr="009759BC" w:rsidRDefault="00E54CE4" w:rsidP="00E54CE4">
            <w:pPr>
              <w:spacing w:after="0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5D0BA5">
              <w:rPr>
                <w:rFonts w:ascii="GHEA Grapalat" w:hAnsi="GHEA Grapalat" w:cs="Times New Roman"/>
                <w:sz w:val="16"/>
                <w:szCs w:val="16"/>
                <w:lang w:val="hy-AM"/>
              </w:rPr>
              <w:lastRenderedPageBreak/>
              <w:t>скамейки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2B550CB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Скамейка должна иметь длину не менее 190 см, общую высоту не менее 95 см, высоту спинки не менее 53 см, ширину 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сиденья не менее 47 см.</w:t>
            </w:r>
          </w:p>
          <w:p w14:paraId="00E920D7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Каркас сиденья и спинки должен быть изготовлен из квадратной трубы 4X4 см, толщина стенки не менее 2 мм, сиденье должно быть изготовлено из древесины сосны. Деревянные детали должны быть установлены на основания.</w:t>
            </w:r>
          </w:p>
          <w:p w14:paraId="0A9D8837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Деревянные рамы должны быть покрыты специальным масляно-водостойким лаком, а металлические трубы - антикоррозийной краской.</w:t>
            </w:r>
          </w:p>
          <w:p w14:paraId="587F619E" w14:textId="77777777" w:rsidR="00E54CE4" w:rsidRPr="00971F28" w:rsidRDefault="00E54CE4" w:rsidP="00E54CE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Обязательно наличие символики общины Ани и надписи «Ани» на спинке и боковых частях скамейки, которые должны быть отражены на металлическом листе методом лазерной резки. Толщина металлического листа должна быть не менее 2 мм.</w:t>
            </w:r>
          </w:p>
          <w:p w14:paraId="0E0625FE" w14:textId="29D0C798" w:rsidR="00E54CE4" w:rsidRPr="00566E82" w:rsidRDefault="00E54CE4" w:rsidP="00E54CE4">
            <w:pPr>
              <w:spacing w:after="0" w:line="240" w:lineRule="auto"/>
              <w:rPr>
                <w:rFonts w:ascii="GHEA Grapalat" w:eastAsia="Times New Roman" w:hAnsi="GHEA Grapalat" w:cs="Times New Roman"/>
                <w:bCs/>
                <w:kern w:val="32"/>
                <w:sz w:val="16"/>
                <w:szCs w:val="16"/>
                <w:lang w:val="hy-AM"/>
              </w:rPr>
            </w:pP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Изделие, включая все материалы и детали, используемые для его изготовления, должно быть новым и неиспользованным: гарантийный срок: не менее 2 лет со дня, следующего за днем </w:t>
            </w:r>
            <w:r w:rsidRPr="00971F28">
              <w:rPr>
                <w:rFonts w:ascii="Cambria Math" w:hAnsi="Cambria Math" w:cs="Cambria Math"/>
                <w:sz w:val="16"/>
                <w:szCs w:val="16"/>
                <w:lang w:val="hy-AM"/>
              </w:rPr>
              <w:t>​​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получения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изделия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Окончательный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вид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цвет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согласовывается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с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1F28">
              <w:rPr>
                <w:rFonts w:ascii="GHEA Grapalat" w:hAnsi="GHEA Grapalat" w:cs="GHEA Grapalat"/>
                <w:sz w:val="16"/>
                <w:szCs w:val="16"/>
                <w:lang w:val="hy-AM"/>
              </w:rPr>
              <w:t>заказчиком</w:t>
            </w:r>
            <w:r w:rsidRPr="00971F28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</w:p>
        </w:tc>
      </w:tr>
    </w:tbl>
    <w:p w14:paraId="6E53A54C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lastRenderedPageBreak/>
        <w:t>Ապրանքը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պետք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է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լինի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hy-AM"/>
        </w:rPr>
        <w:t>չօգտագործված։</w:t>
      </w:r>
      <w:r w:rsidRPr="00966E76">
        <w:rPr>
          <w:rFonts w:ascii="GHEA Grapalat" w:hAnsi="GHEA Grapalat" w:cs="Sylfaen"/>
          <w:b/>
          <w:bCs/>
          <w:color w:val="FF0000"/>
          <w:sz w:val="20"/>
          <w:szCs w:val="20"/>
          <w:lang w:val="pt-BR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Գործարանային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փաթեթավորումը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պարտադրիր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:</w:t>
      </w:r>
    </w:p>
    <w:p w14:paraId="19F955A3" w14:textId="77777777" w:rsidR="00966E76" w:rsidRPr="00966E76" w:rsidRDefault="00966E76" w:rsidP="00966E76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Ապրանքի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տեղափոխումն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ու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բեռնաթափումը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պետք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է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իրականացնի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 xml:space="preserve"> </w:t>
      </w:r>
      <w:proofErr w:type="spellStart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մատակարարը</w:t>
      </w:r>
      <w:proofErr w:type="spellEnd"/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:</w:t>
      </w:r>
    </w:p>
    <w:p w14:paraId="0459BF7B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Продукт должен быть неиспользованным. Заводская упаковка обязательна.</w:t>
      </w:r>
    </w:p>
    <w:p w14:paraId="021384DD" w14:textId="77777777" w:rsidR="00966E76" w:rsidRPr="00966E76" w:rsidRDefault="00966E76" w:rsidP="00966E76">
      <w:pPr>
        <w:pStyle w:val="ListParagraph"/>
        <w:numPr>
          <w:ilvl w:val="0"/>
          <w:numId w:val="1"/>
        </w:numPr>
        <w:spacing w:after="0" w:line="0" w:lineRule="atLeast"/>
        <w:jc w:val="both"/>
        <w:rPr>
          <w:rFonts w:ascii="GHEA Grapalat" w:hAnsi="GHEA Grapalat" w:cs="Sylfaen"/>
          <w:b/>
          <w:bCs/>
          <w:color w:val="FF0000"/>
          <w:sz w:val="20"/>
          <w:szCs w:val="20"/>
        </w:rPr>
      </w:pPr>
      <w:r w:rsidRPr="00966E76">
        <w:rPr>
          <w:rFonts w:ascii="GHEA Grapalat" w:hAnsi="GHEA Grapalat" w:cs="Sylfaen"/>
          <w:b/>
          <w:bCs/>
          <w:color w:val="FF0000"/>
          <w:sz w:val="20"/>
          <w:szCs w:val="20"/>
        </w:rPr>
        <w:t>• Транспортировка и обращение с продуктом должны осуществляться поставщиком.</w:t>
      </w:r>
    </w:p>
    <w:p w14:paraId="60C485F3" w14:textId="77777777" w:rsidR="00966E76" w:rsidRPr="00966E76" w:rsidRDefault="00966E76" w:rsidP="00694C1F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0B1C9017" w14:textId="7EE2E051" w:rsidR="00694C1F" w:rsidRPr="00966E76" w:rsidRDefault="00694C1F" w:rsidP="00694C1F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66E76">
        <w:rPr>
          <w:rFonts w:ascii="GHEA Grapalat" w:hAnsi="GHEA Grapalat" w:cs="Sylfaen"/>
          <w:i/>
          <w:sz w:val="18"/>
          <w:szCs w:val="18"/>
          <w:lang w:val="pt-BR"/>
        </w:rPr>
        <w:t>**&lt;&lt;Գնումների մասին»</w:t>
      </w:r>
      <w:r w:rsidR="00966E76" w:rsidRPr="00966E76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 w:rsidRPr="00966E76">
        <w:rPr>
          <w:rFonts w:ascii="GHEA Grapalat" w:hAnsi="GHEA Grapalat" w:cs="Sylfaen"/>
          <w:i/>
          <w:sz w:val="18"/>
          <w:szCs w:val="18"/>
          <w:lang w:val="pt-BR"/>
        </w:rPr>
        <w:t xml:space="preserve">ՀՀ օրենքի 13-րդ հոդվածի 5-րդ մասի համաձայն՝ եթե 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պահանջ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հղում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պատունակում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որևէ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առևտրային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նշանին,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ֆիրմային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անվանմանը,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արտոնագրին,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էսքիզին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մոդելին,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ծագման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երկրին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կոնկրետ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աղբյուրին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արտադրողին,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ապա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դեպքում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մասնակիցները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կարող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են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համարժեքը՝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միաժամանակ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հայտով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ներկայացնելով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համարժեքը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ներկայացվող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տվյալ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գնման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առարկայի</w:t>
      </w:r>
      <w:r w:rsidRPr="00966E76">
        <w:rPr>
          <w:rFonts w:ascii="Calibri" w:eastAsiaTheme="minorEastAsia" w:hAnsi="Calibri" w:cs="Calibri"/>
          <w:i/>
          <w:sz w:val="18"/>
          <w:szCs w:val="18"/>
          <w:lang w:val="pt-BR" w:eastAsia="ru-RU"/>
        </w:rPr>
        <w:t> </w:t>
      </w:r>
      <w:r w:rsidRPr="00966E76">
        <w:rPr>
          <w:rFonts w:ascii="GHEA Grapalat" w:eastAsiaTheme="minorEastAsia" w:hAnsi="GHEA Grapalat" w:cs="Sylfaen"/>
          <w:i/>
          <w:sz w:val="18"/>
          <w:szCs w:val="18"/>
          <w:lang w:val="pt-BR" w:eastAsia="ru-RU"/>
        </w:rPr>
        <w:t>հատկանիշները:</w:t>
      </w:r>
    </w:p>
    <w:p w14:paraId="61D06BF0" w14:textId="77777777" w:rsidR="00005098" w:rsidRPr="00966E76" w:rsidRDefault="00005098" w:rsidP="00005098">
      <w:pPr>
        <w:spacing w:after="0" w:line="0" w:lineRule="atLeast"/>
        <w:jc w:val="both"/>
        <w:rPr>
          <w:rFonts w:ascii="GHEA Grapalat" w:hAnsi="GHEA Grapalat" w:cs="Times New Roman"/>
          <w:bCs/>
          <w:i/>
          <w:iCs/>
          <w:sz w:val="20"/>
          <w:lang w:val="hy-AM"/>
        </w:rPr>
      </w:pPr>
      <w:r w:rsidRPr="00966E76">
        <w:rPr>
          <w:rFonts w:ascii="GHEA Grapalat" w:hAnsi="GHEA Grapalat" w:cs="Times New Roman"/>
          <w:bCs/>
          <w:i/>
          <w:iCs/>
          <w:sz w:val="20"/>
          <w:lang w:val="hy-AM"/>
        </w:rPr>
        <w:t>**В соответствии со статьей 13 части 5 Закона Республики Казахстан о закупках, если в характеристиках любого предмета закупки содержится претензия или ссылка на какой-либо товарный знак, фирменное наименование, патент, эскиз или модель, страну происхождения или конкретные источник или производитель, в этом случае участники могут представить эквивалент данного предмета закупки, одновременно предоставив характеристики данного предмета закупки, которые должны быть представлены вместе с заявкой.</w:t>
      </w:r>
    </w:p>
    <w:p w14:paraId="13C9CF20" w14:textId="77777777" w:rsidR="00CD5A5F" w:rsidRPr="00966E76" w:rsidRDefault="00CD5A5F">
      <w:pPr>
        <w:rPr>
          <w:rFonts w:ascii="GHEA Grapalat" w:hAnsi="GHEA Grapalat"/>
          <w:lang w:val="hy-AM"/>
        </w:rPr>
      </w:pPr>
    </w:p>
    <w:sectPr w:rsidR="00CD5A5F" w:rsidRPr="00966E76" w:rsidSect="0028388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C12257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E13"/>
    <w:rsid w:val="00005098"/>
    <w:rsid w:val="00021560"/>
    <w:rsid w:val="00045509"/>
    <w:rsid w:val="000C1948"/>
    <w:rsid w:val="000E265C"/>
    <w:rsid w:val="000E49ED"/>
    <w:rsid w:val="00123419"/>
    <w:rsid w:val="001443E4"/>
    <w:rsid w:val="00164B98"/>
    <w:rsid w:val="00177CBE"/>
    <w:rsid w:val="00250803"/>
    <w:rsid w:val="0025358E"/>
    <w:rsid w:val="00261631"/>
    <w:rsid w:val="0028388A"/>
    <w:rsid w:val="00296471"/>
    <w:rsid w:val="002B3162"/>
    <w:rsid w:val="003471C5"/>
    <w:rsid w:val="00382AAB"/>
    <w:rsid w:val="003E3BD0"/>
    <w:rsid w:val="00403AB2"/>
    <w:rsid w:val="004D0C28"/>
    <w:rsid w:val="005445DB"/>
    <w:rsid w:val="00652166"/>
    <w:rsid w:val="006552BD"/>
    <w:rsid w:val="00655FCD"/>
    <w:rsid w:val="00675D9B"/>
    <w:rsid w:val="00694C1F"/>
    <w:rsid w:val="006E7187"/>
    <w:rsid w:val="00714974"/>
    <w:rsid w:val="00773ABB"/>
    <w:rsid w:val="007765D6"/>
    <w:rsid w:val="007E6EB3"/>
    <w:rsid w:val="007F0130"/>
    <w:rsid w:val="00887CE6"/>
    <w:rsid w:val="00893057"/>
    <w:rsid w:val="00934FC3"/>
    <w:rsid w:val="00966E76"/>
    <w:rsid w:val="00983F19"/>
    <w:rsid w:val="009A0EE6"/>
    <w:rsid w:val="009C3E13"/>
    <w:rsid w:val="009E04EF"/>
    <w:rsid w:val="00A32986"/>
    <w:rsid w:val="00A90F32"/>
    <w:rsid w:val="00B826C0"/>
    <w:rsid w:val="00C45BC3"/>
    <w:rsid w:val="00C56362"/>
    <w:rsid w:val="00CA23FC"/>
    <w:rsid w:val="00CB40F6"/>
    <w:rsid w:val="00CD5A5F"/>
    <w:rsid w:val="00D1132B"/>
    <w:rsid w:val="00D73AD8"/>
    <w:rsid w:val="00D923C3"/>
    <w:rsid w:val="00DB58A3"/>
    <w:rsid w:val="00DF37EC"/>
    <w:rsid w:val="00E10CD4"/>
    <w:rsid w:val="00E31E51"/>
    <w:rsid w:val="00E54CE4"/>
    <w:rsid w:val="00E6041C"/>
    <w:rsid w:val="00EA7A0D"/>
    <w:rsid w:val="00F50396"/>
    <w:rsid w:val="00F77CB7"/>
    <w:rsid w:val="00F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39600"/>
  <w15:docId w15:val="{B28598BC-77EC-4639-AB9F-8DCDC1D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F19"/>
  </w:style>
  <w:style w:type="paragraph" w:styleId="Heading1">
    <w:name w:val="heading 1"/>
    <w:basedOn w:val="Normal"/>
    <w:next w:val="Normal"/>
    <w:link w:val="Heading1Char"/>
    <w:qFormat/>
    <w:rsid w:val="00C5636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636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826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826C0"/>
    <w:rPr>
      <w:color w:val="800080"/>
      <w:u w:val="single"/>
    </w:rPr>
  </w:style>
  <w:style w:type="paragraph" w:customStyle="1" w:styleId="font5">
    <w:name w:val="font5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font8">
    <w:name w:val="font8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font9">
    <w:name w:val="font9"/>
    <w:basedOn w:val="Normal"/>
    <w:rsid w:val="00B826C0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000000"/>
      <w:sz w:val="20"/>
      <w:szCs w:val="20"/>
      <w:lang w:eastAsia="ru-RU"/>
    </w:rPr>
  </w:style>
  <w:style w:type="paragraph" w:customStyle="1" w:styleId="xl65">
    <w:name w:val="xl6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7">
    <w:name w:val="xl6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68">
    <w:name w:val="xl68"/>
    <w:basedOn w:val="Normal"/>
    <w:rsid w:val="00B826C0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0">
    <w:name w:val="xl7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1">
    <w:name w:val="xl7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2">
    <w:name w:val="xl72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3">
    <w:name w:val="xl73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202124"/>
      <w:sz w:val="20"/>
      <w:szCs w:val="20"/>
      <w:lang w:eastAsia="ru-RU"/>
    </w:rPr>
  </w:style>
  <w:style w:type="paragraph" w:customStyle="1" w:styleId="xl74">
    <w:name w:val="xl74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6">
    <w:name w:val="xl76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0"/>
      <w:szCs w:val="20"/>
      <w:lang w:eastAsia="ru-RU"/>
    </w:rPr>
  </w:style>
  <w:style w:type="paragraph" w:customStyle="1" w:styleId="xl77">
    <w:name w:val="xl77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eastAsia="ru-RU"/>
    </w:rPr>
  </w:style>
  <w:style w:type="paragraph" w:customStyle="1" w:styleId="xl78">
    <w:name w:val="xl78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Normal"/>
    <w:rsid w:val="00B826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color w:val="000000"/>
      <w:sz w:val="20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rsid w:val="00C5636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636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C5636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6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636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C56362"/>
  </w:style>
  <w:style w:type="paragraph" w:styleId="ListParagraph">
    <w:name w:val="List Paragraph"/>
    <w:basedOn w:val="Normal"/>
    <w:uiPriority w:val="34"/>
    <w:qFormat/>
    <w:rsid w:val="00966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45</cp:revision>
  <dcterms:created xsi:type="dcterms:W3CDTF">2023-01-25T12:37:00Z</dcterms:created>
  <dcterms:modified xsi:type="dcterms:W3CDTF">2025-07-03T11:27:00Z</dcterms:modified>
</cp:coreProperties>
</file>