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Объект образовательного назначения (для дома культуры поселка Караглух)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ՀՀԿԳՄՍՆԷԱՃԱՊՁԲ-25/111</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Объект образовательного назначения (для дома культуры поселка Караглух)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Объект образовательного назначения (для дома культуры поселка Караглух)</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Объект образовательного назначения (для дома культуры поселка Караглух)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(для первого лота) ,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или стержень диаметром 5-12 мм из нержа или другого нержавеющего металла. Он крепится металлическими зажимами, обеспечивающими расстояние 1 см от стены, чтобы можно было прикрепить нити к стержням (или трубе). Стержни (или трубы), включая крепежные детали, следует покрасить в цвет, соответствующий цвету стены, после их крепления. Товар должны быть новым.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(Тел.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Рыбная нить или крафт-нить. Продукт поставляется бухтой. Изделие по прочности должно быть рассчитано на выдерживание веса не менее 1 кг (Тел. 010-599664).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30-й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шнуры из синтетического волокна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