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216BBC" w14:textId="77777777" w:rsidR="00240F6F" w:rsidRDefault="00240F6F" w:rsidP="008C352F">
      <w:pPr>
        <w:ind w:right="102"/>
        <w:rPr>
          <w:rFonts w:ascii="GHEA Grapalat" w:hAnsi="GHEA Grapalat" w:cs="Sylfaen"/>
          <w:b/>
          <w:sz w:val="24"/>
          <w:szCs w:val="24"/>
          <w:lang w:val="hy-AM"/>
        </w:rPr>
      </w:pPr>
    </w:p>
    <w:p w14:paraId="5F888A3F" w14:textId="77777777" w:rsidR="002D6192" w:rsidRDefault="002D6192" w:rsidP="00E10359">
      <w:pPr>
        <w:ind w:left="709" w:right="102" w:hanging="142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</w:p>
    <w:p w14:paraId="5BAD5ED9" w14:textId="4D3403F4" w:rsidR="00E10359" w:rsidRPr="00E10359" w:rsidRDefault="00E10359" w:rsidP="00E10359">
      <w:pPr>
        <w:ind w:left="709" w:right="102" w:hanging="142"/>
        <w:jc w:val="center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b/>
          <w:sz w:val="24"/>
          <w:szCs w:val="24"/>
          <w:lang w:val="hy-AM"/>
        </w:rPr>
        <w:t>Տ Ե Խ Ն Ի Կ Ա Կ Ա Ն   Բ Ն ՈՒ Թ Ա Գ Ի Ր</w:t>
      </w:r>
    </w:p>
    <w:p w14:paraId="531D72AE" w14:textId="77777777" w:rsidR="00E10359" w:rsidRPr="00F2015F" w:rsidRDefault="00E10359" w:rsidP="00131B41">
      <w:pPr>
        <w:rPr>
          <w:rFonts w:ascii="GHEA Grapalat" w:hAnsi="GHEA Grapalat"/>
          <w:sz w:val="2"/>
          <w:szCs w:val="2"/>
          <w:lang w:val="hy-AM"/>
        </w:rPr>
      </w:pPr>
    </w:p>
    <w:tbl>
      <w:tblPr>
        <w:tblpPr w:leftFromText="180" w:rightFromText="180" w:vertAnchor="text" w:horzAnchor="margin" w:tblpXSpec="center" w:tblpY="238"/>
        <w:tblW w:w="143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730"/>
        <w:gridCol w:w="7"/>
        <w:gridCol w:w="2228"/>
        <w:gridCol w:w="4050"/>
        <w:gridCol w:w="1260"/>
        <w:gridCol w:w="1170"/>
        <w:gridCol w:w="1288"/>
        <w:gridCol w:w="1682"/>
        <w:gridCol w:w="1980"/>
      </w:tblGrid>
      <w:tr w:rsidR="00F2015F" w:rsidRPr="00226669" w14:paraId="38BBB9FC" w14:textId="77777777" w:rsidTr="00080DA6">
        <w:trPr>
          <w:trHeight w:val="1252"/>
        </w:trPr>
        <w:tc>
          <w:tcPr>
            <w:tcW w:w="737" w:type="dxa"/>
            <w:gridSpan w:val="2"/>
            <w:tcBorders>
              <w:top w:val="single" w:sz="4" w:space="0" w:color="auto"/>
            </w:tcBorders>
            <w:vAlign w:val="center"/>
          </w:tcPr>
          <w:p w14:paraId="1D67EC00" w14:textId="702510EB" w:rsidR="00F2015F" w:rsidRPr="00226669" w:rsidRDefault="00F2015F" w:rsidP="00F2015F">
            <w:pPr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 w:rsidRPr="00226669">
              <w:rPr>
                <w:rFonts w:ascii="GHEA Grapalat" w:hAnsi="GHEA Grapalat" w:cs="GHEA Grapalat"/>
                <w:sz w:val="20"/>
                <w:szCs w:val="20"/>
              </w:rPr>
              <w:t>Չ/Հ</w:t>
            </w:r>
          </w:p>
        </w:tc>
        <w:tc>
          <w:tcPr>
            <w:tcW w:w="2228" w:type="dxa"/>
            <w:tcBorders>
              <w:top w:val="single" w:sz="4" w:space="0" w:color="auto"/>
            </w:tcBorders>
            <w:vAlign w:val="center"/>
          </w:tcPr>
          <w:p w14:paraId="36D57C37" w14:textId="77777777" w:rsidR="00F2015F" w:rsidRPr="00226669" w:rsidRDefault="00F2015F" w:rsidP="00F2015F">
            <w:pPr>
              <w:jc w:val="center"/>
              <w:rPr>
                <w:rFonts w:ascii="GHEA Grapalat" w:hAnsi="GHEA Grapalat" w:cs="GHEA Grapalat"/>
                <w:b/>
                <w:sz w:val="20"/>
                <w:szCs w:val="20"/>
              </w:rPr>
            </w:pPr>
            <w:r w:rsidRPr="00226669">
              <w:rPr>
                <w:rFonts w:ascii="GHEA Grapalat" w:hAnsi="GHEA Grapalat" w:cs="GHEA Grapalat"/>
                <w:b/>
                <w:sz w:val="20"/>
                <w:szCs w:val="20"/>
                <w:lang w:val="hy-AM"/>
              </w:rPr>
              <w:t>Ա</w:t>
            </w:r>
            <w:proofErr w:type="spellStart"/>
            <w:r w:rsidRPr="00226669">
              <w:rPr>
                <w:rFonts w:ascii="GHEA Grapalat" w:hAnsi="GHEA Grapalat" w:cs="GHEA Grapalat"/>
                <w:b/>
                <w:sz w:val="20"/>
                <w:szCs w:val="20"/>
              </w:rPr>
              <w:t>նվանումը</w:t>
            </w:r>
            <w:proofErr w:type="spellEnd"/>
          </w:p>
        </w:tc>
        <w:tc>
          <w:tcPr>
            <w:tcW w:w="4050" w:type="dxa"/>
            <w:vAlign w:val="center"/>
          </w:tcPr>
          <w:p w14:paraId="370B1702" w14:textId="77777777" w:rsidR="00F2015F" w:rsidRPr="00226669" w:rsidRDefault="00F2015F" w:rsidP="00F2015F">
            <w:pPr>
              <w:jc w:val="center"/>
              <w:rPr>
                <w:rFonts w:ascii="GHEA Grapalat" w:hAnsi="GHEA Grapalat" w:cs="GHEA Grapalat"/>
                <w:b/>
                <w:sz w:val="20"/>
                <w:szCs w:val="20"/>
              </w:rPr>
            </w:pPr>
            <w:r w:rsidRPr="00226669">
              <w:rPr>
                <w:rFonts w:ascii="GHEA Grapalat" w:hAnsi="GHEA Grapalat" w:cs="GHEA Grapalat"/>
                <w:b/>
                <w:sz w:val="20"/>
                <w:szCs w:val="20"/>
                <w:lang w:val="hy-AM"/>
              </w:rPr>
              <w:t>Տ</w:t>
            </w:r>
            <w:proofErr w:type="spellStart"/>
            <w:r w:rsidRPr="00226669">
              <w:rPr>
                <w:rFonts w:ascii="GHEA Grapalat" w:hAnsi="GHEA Grapalat" w:cs="GHEA Grapalat"/>
                <w:b/>
                <w:sz w:val="20"/>
                <w:szCs w:val="20"/>
              </w:rPr>
              <w:t>եխնիկական</w:t>
            </w:r>
            <w:proofErr w:type="spellEnd"/>
            <w:r w:rsidRPr="00226669">
              <w:rPr>
                <w:rFonts w:ascii="GHEA Grapalat" w:hAnsi="GHEA Grapalat" w:cs="GHEA Grapalat"/>
                <w:b/>
                <w:sz w:val="20"/>
                <w:szCs w:val="20"/>
              </w:rPr>
              <w:t xml:space="preserve"> </w:t>
            </w:r>
            <w:proofErr w:type="spellStart"/>
            <w:r w:rsidRPr="00226669">
              <w:rPr>
                <w:rFonts w:ascii="GHEA Grapalat" w:hAnsi="GHEA Grapalat" w:cs="GHEA Grapalat"/>
                <w:b/>
                <w:sz w:val="20"/>
                <w:szCs w:val="20"/>
              </w:rPr>
              <w:t>բնութագիրը</w:t>
            </w:r>
            <w:proofErr w:type="spellEnd"/>
          </w:p>
        </w:tc>
        <w:tc>
          <w:tcPr>
            <w:tcW w:w="1260" w:type="dxa"/>
            <w:vAlign w:val="center"/>
          </w:tcPr>
          <w:p w14:paraId="3F7E7713" w14:textId="77777777" w:rsidR="00F2015F" w:rsidRPr="00226669" w:rsidRDefault="00F2015F" w:rsidP="00F2015F">
            <w:pPr>
              <w:ind w:left="-72" w:right="-22"/>
              <w:jc w:val="center"/>
              <w:rPr>
                <w:rFonts w:ascii="GHEA Grapalat" w:hAnsi="GHEA Grapalat" w:cs="GHEA Grapalat"/>
                <w:b/>
                <w:sz w:val="20"/>
                <w:szCs w:val="20"/>
              </w:rPr>
            </w:pPr>
            <w:r w:rsidRPr="00226669">
              <w:rPr>
                <w:rFonts w:ascii="GHEA Grapalat" w:hAnsi="GHEA Grapalat" w:cs="GHEA Grapalat"/>
                <w:b/>
                <w:sz w:val="20"/>
                <w:szCs w:val="20"/>
                <w:lang w:val="hy-AM"/>
              </w:rPr>
              <w:t>Չ</w:t>
            </w:r>
            <w:proofErr w:type="spellStart"/>
            <w:r w:rsidRPr="00226669">
              <w:rPr>
                <w:rFonts w:ascii="GHEA Grapalat" w:hAnsi="GHEA Grapalat" w:cs="GHEA Grapalat"/>
                <w:b/>
                <w:sz w:val="20"/>
                <w:szCs w:val="20"/>
              </w:rPr>
              <w:t>ափման</w:t>
            </w:r>
            <w:proofErr w:type="spellEnd"/>
            <w:r w:rsidRPr="00226669">
              <w:rPr>
                <w:rFonts w:ascii="GHEA Grapalat" w:hAnsi="GHEA Grapalat" w:cs="GHEA Grapalat"/>
                <w:b/>
                <w:sz w:val="20"/>
                <w:szCs w:val="20"/>
              </w:rPr>
              <w:t xml:space="preserve"> </w:t>
            </w:r>
            <w:proofErr w:type="spellStart"/>
            <w:r w:rsidRPr="00226669">
              <w:rPr>
                <w:rFonts w:ascii="GHEA Grapalat" w:hAnsi="GHEA Grapalat" w:cs="GHEA Grapalat"/>
                <w:b/>
                <w:sz w:val="20"/>
                <w:szCs w:val="20"/>
              </w:rPr>
              <w:t>միավորը</w:t>
            </w:r>
            <w:proofErr w:type="spellEnd"/>
          </w:p>
        </w:tc>
        <w:tc>
          <w:tcPr>
            <w:tcW w:w="1170" w:type="dxa"/>
            <w:tcBorders>
              <w:right w:val="single" w:sz="4" w:space="0" w:color="auto"/>
            </w:tcBorders>
            <w:vAlign w:val="center"/>
          </w:tcPr>
          <w:p w14:paraId="71AAFB73" w14:textId="77777777" w:rsidR="00F2015F" w:rsidRPr="00226669" w:rsidRDefault="00F2015F" w:rsidP="00F2015F">
            <w:pPr>
              <w:ind w:right="-70"/>
              <w:jc w:val="center"/>
              <w:rPr>
                <w:rFonts w:ascii="GHEA Grapalat" w:hAnsi="GHEA Grapalat" w:cs="GHEA Grapalat"/>
                <w:b/>
                <w:sz w:val="20"/>
                <w:szCs w:val="20"/>
              </w:rPr>
            </w:pPr>
            <w:r w:rsidRPr="00226669">
              <w:rPr>
                <w:rFonts w:ascii="GHEA Grapalat" w:hAnsi="GHEA Grapalat" w:cs="GHEA Grapalat"/>
                <w:b/>
                <w:sz w:val="20"/>
                <w:szCs w:val="20"/>
                <w:lang w:val="hy-AM"/>
              </w:rPr>
              <w:t>Ք</w:t>
            </w:r>
            <w:proofErr w:type="spellStart"/>
            <w:r w:rsidRPr="00226669">
              <w:rPr>
                <w:rFonts w:ascii="GHEA Grapalat" w:hAnsi="GHEA Grapalat" w:cs="GHEA Grapalat"/>
                <w:b/>
                <w:sz w:val="20"/>
                <w:szCs w:val="20"/>
              </w:rPr>
              <w:t>անակը</w:t>
            </w:r>
            <w:proofErr w:type="spellEnd"/>
          </w:p>
        </w:tc>
        <w:tc>
          <w:tcPr>
            <w:tcW w:w="1288" w:type="dxa"/>
            <w:tcBorders>
              <w:right w:val="single" w:sz="4" w:space="0" w:color="auto"/>
            </w:tcBorders>
            <w:vAlign w:val="center"/>
          </w:tcPr>
          <w:p w14:paraId="4F6A854A" w14:textId="0FD208CD" w:rsidR="00F2015F" w:rsidRPr="00226669" w:rsidRDefault="00F2015F" w:rsidP="00F2015F">
            <w:pPr>
              <w:jc w:val="center"/>
              <w:rPr>
                <w:rFonts w:ascii="GHEA Grapalat" w:hAnsi="GHEA Grapalat" w:cs="GHEA Grapalat"/>
                <w:b/>
                <w:sz w:val="20"/>
                <w:szCs w:val="20"/>
              </w:rPr>
            </w:pPr>
            <w:r>
              <w:rPr>
                <w:rFonts w:ascii="GHEA Grapalat" w:hAnsi="GHEA Grapalat" w:cs="GHEA Grapalat"/>
                <w:b/>
                <w:sz w:val="20"/>
                <w:szCs w:val="20"/>
                <w:lang w:val="hy-AM"/>
              </w:rPr>
              <w:t xml:space="preserve">Միավորի </w:t>
            </w:r>
            <w:r w:rsidR="007D1D09">
              <w:rPr>
                <w:rFonts w:ascii="GHEA Grapalat" w:hAnsi="GHEA Grapalat" w:cs="GHEA Grapalat"/>
                <w:b/>
                <w:sz w:val="20"/>
                <w:szCs w:val="20"/>
                <w:lang w:val="hy-AM"/>
              </w:rPr>
              <w:t>նախահաշվային</w:t>
            </w:r>
            <w:r>
              <w:rPr>
                <w:rFonts w:ascii="GHEA Grapalat" w:hAnsi="GHEA Grapalat" w:cs="GHEA Grapalat"/>
                <w:b/>
                <w:sz w:val="20"/>
                <w:szCs w:val="20"/>
                <w:lang w:val="hy-AM"/>
              </w:rPr>
              <w:t xml:space="preserve"> գինը</w:t>
            </w:r>
          </w:p>
        </w:tc>
        <w:tc>
          <w:tcPr>
            <w:tcW w:w="1682" w:type="dxa"/>
            <w:tcBorders>
              <w:left w:val="single" w:sz="4" w:space="0" w:color="auto"/>
            </w:tcBorders>
            <w:vAlign w:val="center"/>
          </w:tcPr>
          <w:p w14:paraId="13CCF666" w14:textId="34EA12B9" w:rsidR="00F2015F" w:rsidRPr="00226669" w:rsidRDefault="00F2015F" w:rsidP="00F2015F">
            <w:pPr>
              <w:jc w:val="center"/>
              <w:rPr>
                <w:rFonts w:ascii="GHEA Grapalat" w:hAnsi="GHEA Grapalat" w:cs="GHEA Grapalat"/>
                <w:b/>
                <w:sz w:val="20"/>
                <w:szCs w:val="20"/>
              </w:rPr>
            </w:pPr>
            <w:r w:rsidRPr="00226669">
              <w:rPr>
                <w:rFonts w:ascii="GHEA Grapalat" w:hAnsi="GHEA Grapalat" w:cs="GHEA Grapalat"/>
                <w:b/>
                <w:sz w:val="20"/>
                <w:szCs w:val="20"/>
                <w:lang w:val="hy-AM"/>
              </w:rPr>
              <w:t>Մ</w:t>
            </w:r>
            <w:proofErr w:type="spellStart"/>
            <w:r w:rsidRPr="00226669">
              <w:rPr>
                <w:rFonts w:ascii="GHEA Grapalat" w:hAnsi="GHEA Grapalat" w:cs="GHEA Grapalat"/>
                <w:b/>
                <w:sz w:val="20"/>
                <w:szCs w:val="20"/>
              </w:rPr>
              <w:t>ատակարարման</w:t>
            </w:r>
            <w:proofErr w:type="spellEnd"/>
            <w:r w:rsidRPr="00226669">
              <w:rPr>
                <w:rFonts w:ascii="GHEA Grapalat" w:hAnsi="GHEA Grapalat" w:cs="GHEA Grapalat"/>
                <w:b/>
                <w:sz w:val="20"/>
                <w:szCs w:val="20"/>
              </w:rPr>
              <w:t xml:space="preserve"> </w:t>
            </w:r>
            <w:proofErr w:type="spellStart"/>
            <w:r w:rsidRPr="00226669">
              <w:rPr>
                <w:rFonts w:ascii="GHEA Grapalat" w:hAnsi="GHEA Grapalat" w:cs="GHEA Grapalat"/>
                <w:b/>
                <w:sz w:val="20"/>
                <w:szCs w:val="20"/>
              </w:rPr>
              <w:t>վայրը</w:t>
            </w:r>
            <w:proofErr w:type="spellEnd"/>
          </w:p>
        </w:tc>
        <w:tc>
          <w:tcPr>
            <w:tcW w:w="1980" w:type="dxa"/>
            <w:tcBorders>
              <w:bottom w:val="single" w:sz="4" w:space="0" w:color="auto"/>
            </w:tcBorders>
            <w:vAlign w:val="center"/>
          </w:tcPr>
          <w:p w14:paraId="4488373B" w14:textId="04137033" w:rsidR="00F2015F" w:rsidRPr="00226669" w:rsidRDefault="00F2015F" w:rsidP="00F2015F">
            <w:pPr>
              <w:jc w:val="center"/>
              <w:rPr>
                <w:rFonts w:ascii="GHEA Grapalat" w:hAnsi="GHEA Grapalat" w:cs="GHEA Grapalat"/>
                <w:b/>
                <w:sz w:val="20"/>
                <w:szCs w:val="20"/>
              </w:rPr>
            </w:pPr>
            <w:r w:rsidRPr="00226669">
              <w:rPr>
                <w:rFonts w:ascii="GHEA Grapalat" w:hAnsi="GHEA Grapalat" w:cs="GHEA Grapalat"/>
                <w:b/>
                <w:sz w:val="20"/>
                <w:szCs w:val="20"/>
                <w:lang w:val="hy-AM"/>
              </w:rPr>
              <w:t>Մ</w:t>
            </w:r>
            <w:proofErr w:type="spellStart"/>
            <w:r w:rsidRPr="00226669">
              <w:rPr>
                <w:rFonts w:ascii="GHEA Grapalat" w:hAnsi="GHEA Grapalat" w:cs="GHEA Grapalat"/>
                <w:b/>
                <w:sz w:val="20"/>
                <w:szCs w:val="20"/>
              </w:rPr>
              <w:t>ատակարար</w:t>
            </w:r>
            <w:proofErr w:type="spellEnd"/>
            <w:r>
              <w:rPr>
                <w:rFonts w:ascii="GHEA Grapalat" w:hAnsi="GHEA Grapalat" w:cs="GHEA Grapalat"/>
                <w:b/>
                <w:sz w:val="20"/>
                <w:szCs w:val="20"/>
              </w:rPr>
              <w:t xml:space="preserve"> </w:t>
            </w:r>
            <w:proofErr w:type="spellStart"/>
            <w:r w:rsidRPr="00226669">
              <w:rPr>
                <w:rFonts w:ascii="GHEA Grapalat" w:hAnsi="GHEA Grapalat" w:cs="GHEA Grapalat"/>
                <w:b/>
                <w:sz w:val="20"/>
                <w:szCs w:val="20"/>
              </w:rPr>
              <w:t>ման</w:t>
            </w:r>
            <w:proofErr w:type="spellEnd"/>
            <w:r w:rsidRPr="00226669">
              <w:rPr>
                <w:rFonts w:ascii="GHEA Grapalat" w:hAnsi="GHEA Grapalat" w:cs="GHEA Grapalat"/>
                <w:b/>
                <w:sz w:val="20"/>
                <w:szCs w:val="20"/>
              </w:rPr>
              <w:t xml:space="preserve"> </w:t>
            </w:r>
            <w:proofErr w:type="spellStart"/>
            <w:r w:rsidRPr="00226669">
              <w:rPr>
                <w:rFonts w:ascii="GHEA Grapalat" w:hAnsi="GHEA Grapalat" w:cs="GHEA Grapalat"/>
                <w:b/>
                <w:sz w:val="20"/>
                <w:szCs w:val="20"/>
              </w:rPr>
              <w:t>ժամկետը</w:t>
            </w:r>
            <w:proofErr w:type="spellEnd"/>
          </w:p>
        </w:tc>
      </w:tr>
      <w:tr w:rsidR="00F66379" w:rsidRPr="00F17428" w14:paraId="06DBBFCB" w14:textId="77777777" w:rsidTr="0042163D">
        <w:trPr>
          <w:trHeight w:val="70"/>
        </w:trPr>
        <w:tc>
          <w:tcPr>
            <w:tcW w:w="7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F1E4D7" w14:textId="72889F28" w:rsidR="00F66379" w:rsidRPr="005A5F8F" w:rsidRDefault="0042163D" w:rsidP="00F66379">
            <w:pPr>
              <w:jc w:val="center"/>
              <w:rPr>
                <w:rFonts w:ascii="GHEA Grapalat" w:hAnsi="GHEA Grapalat" w:cs="GHEA Grapalat"/>
                <w:sz w:val="24"/>
                <w:szCs w:val="24"/>
              </w:rPr>
            </w:pPr>
            <w:r>
              <w:rPr>
                <w:rFonts w:ascii="GHEA Grapalat" w:hAnsi="GHEA Grapalat" w:cs="GHEA Grapalat"/>
                <w:sz w:val="24"/>
                <w:szCs w:val="24"/>
              </w:rPr>
              <w:t>1</w:t>
            </w:r>
            <w:r w:rsidR="00F17428">
              <w:rPr>
                <w:rFonts w:ascii="GHEA Grapalat" w:hAnsi="GHEA Grapalat" w:cs="GHEA Grapalat"/>
                <w:sz w:val="24"/>
                <w:szCs w:val="24"/>
              </w:rPr>
              <w:t>2</w:t>
            </w:r>
          </w:p>
        </w:tc>
        <w:tc>
          <w:tcPr>
            <w:tcW w:w="223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9DB7D8" w14:textId="56DE1050" w:rsidR="00F66379" w:rsidRPr="004A0667" w:rsidRDefault="0042163D" w:rsidP="0042163D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GHEA Grapalat"/>
                <w:sz w:val="22"/>
                <w:szCs w:val="22"/>
                <w:highlight w:val="yellow"/>
                <w:lang w:val="hy-AM"/>
              </w:rPr>
            </w:pPr>
            <w:r w:rsidRPr="00291235">
              <w:rPr>
                <w:rFonts w:ascii="GHEA Grapalat" w:hAnsi="GHEA Grapalat"/>
                <w:b/>
                <w:sz w:val="24"/>
                <w:szCs w:val="24"/>
                <w:lang w:val="hy-AM"/>
              </w:rPr>
              <w:t>Համակարգչային մոնիտոր</w:t>
            </w:r>
          </w:p>
        </w:tc>
        <w:tc>
          <w:tcPr>
            <w:tcW w:w="40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E6C2BA" w14:textId="77777777" w:rsidR="00F17428" w:rsidRDefault="00F17428" w:rsidP="00F17428">
            <w:pPr>
              <w:spacing w:line="256" w:lineRule="auto"/>
              <w:ind w:right="-55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291235">
              <w:rPr>
                <w:rFonts w:ascii="GHEA Grapalat" w:hAnsi="GHEA Grapalat" w:cs="Arial"/>
                <w:sz w:val="24"/>
                <w:szCs w:val="24"/>
                <w:lang w:val="hy-AM"/>
              </w:rPr>
              <w:t>Էկրանի</w:t>
            </w:r>
            <w:r w:rsidRPr="00291235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291235">
              <w:rPr>
                <w:rFonts w:ascii="GHEA Grapalat" w:hAnsi="GHEA Grapalat" w:cs="Arial"/>
                <w:sz w:val="24"/>
                <w:szCs w:val="24"/>
                <w:lang w:val="hy-AM"/>
              </w:rPr>
              <w:t>անկյունագծային</w:t>
            </w:r>
            <w:r w:rsidRPr="00291235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291235">
              <w:rPr>
                <w:rFonts w:ascii="GHEA Grapalat" w:hAnsi="GHEA Grapalat" w:cs="Arial"/>
                <w:sz w:val="24"/>
                <w:szCs w:val="24"/>
                <w:lang w:val="hy-AM"/>
              </w:rPr>
              <w:t>չափսը</w:t>
            </w:r>
            <w:r w:rsidRPr="00291235">
              <w:rPr>
                <w:rFonts w:ascii="GHEA Grapalat" w:hAnsi="GHEA Grapalat"/>
                <w:sz w:val="24"/>
                <w:szCs w:val="24"/>
                <w:lang w:val="hy-AM"/>
              </w:rPr>
              <w:t>:  6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>8</w:t>
            </w:r>
            <w:r w:rsidRPr="00291235">
              <w:rPr>
                <w:rFonts w:ascii="GHEA Grapalat" w:hAnsi="GHEA Grapalat"/>
                <w:sz w:val="24"/>
                <w:szCs w:val="24"/>
                <w:lang w:val="hy-AM"/>
              </w:rPr>
              <w:t>,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>6</w:t>
            </w:r>
            <w:r w:rsidRPr="00291235">
              <w:rPr>
                <w:rFonts w:ascii="GHEA Grapalat" w:hAnsi="GHEA Grapalat"/>
                <w:sz w:val="24"/>
                <w:szCs w:val="24"/>
                <w:lang w:val="hy-AM"/>
              </w:rPr>
              <w:t xml:space="preserve"> սմ (</w:t>
            </w:r>
            <w:r w:rsidRPr="00952213">
              <w:rPr>
                <w:rFonts w:ascii="GHEA Grapalat" w:hAnsi="GHEA Grapalat"/>
                <w:sz w:val="24"/>
                <w:szCs w:val="24"/>
                <w:lang w:val="hy-AM"/>
              </w:rPr>
              <w:t>27"</w:t>
            </w:r>
            <w:r w:rsidRPr="00291235">
              <w:rPr>
                <w:rFonts w:ascii="GHEA Grapalat" w:hAnsi="GHEA Grapalat"/>
                <w:sz w:val="24"/>
                <w:szCs w:val="24"/>
                <w:lang w:val="hy-AM"/>
              </w:rPr>
              <w:t>)</w:t>
            </w:r>
            <w:r w:rsidRPr="00291235">
              <w:rPr>
                <w:rFonts w:ascii="GHEA Grapalat" w:hAnsi="GHEA Grapalat" w:cs="Arial"/>
                <w:sz w:val="24"/>
                <w:szCs w:val="24"/>
                <w:lang w:val="hy-AM"/>
              </w:rPr>
              <w:t xml:space="preserve"> Էկրանի</w:t>
            </w:r>
            <w:r w:rsidRPr="00291235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291235">
              <w:rPr>
                <w:rFonts w:ascii="GHEA Grapalat" w:hAnsi="GHEA Grapalat" w:cs="Arial"/>
                <w:sz w:val="24"/>
                <w:szCs w:val="24"/>
                <w:lang w:val="hy-AM"/>
              </w:rPr>
              <w:t>տեսակը</w:t>
            </w:r>
            <w:r w:rsidRPr="00291235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291235">
              <w:rPr>
                <w:rFonts w:ascii="GHEA Grapalat" w:hAnsi="GHEA Grapalat" w:cs="Arial"/>
                <w:sz w:val="24"/>
                <w:szCs w:val="24"/>
                <w:lang w:val="hy-AM"/>
              </w:rPr>
              <w:t>և</w:t>
            </w:r>
            <w:r w:rsidRPr="00291235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291235">
              <w:rPr>
                <w:rFonts w:ascii="GHEA Grapalat" w:hAnsi="GHEA Grapalat" w:cs="Arial"/>
                <w:sz w:val="24"/>
                <w:szCs w:val="24"/>
                <w:lang w:val="hy-AM"/>
              </w:rPr>
              <w:t>կետայնությունը</w:t>
            </w:r>
            <w:r w:rsidRPr="00291235">
              <w:rPr>
                <w:rFonts w:ascii="GHEA Grapalat" w:hAnsi="GHEA Grapalat"/>
                <w:sz w:val="24"/>
                <w:szCs w:val="24"/>
                <w:lang w:val="hy-AM"/>
              </w:rPr>
              <w:t xml:space="preserve"> :</w:t>
            </w:r>
            <w:r w:rsidRPr="00BA09E7">
              <w:rPr>
                <w:rFonts w:ascii="GHEA Grapalat" w:hAnsi="GHEA Grapalat"/>
                <w:sz w:val="24"/>
                <w:szCs w:val="24"/>
                <w:lang w:val="hy-AM"/>
              </w:rPr>
              <w:t>IPS; LCD</w:t>
            </w:r>
            <w:r w:rsidRPr="00291235">
              <w:rPr>
                <w:rFonts w:ascii="GHEA Grapalat" w:hAnsi="GHEA Grapalat"/>
                <w:sz w:val="24"/>
                <w:szCs w:val="24"/>
                <w:lang w:val="hy-AM"/>
              </w:rPr>
              <w:t>, Native resolution FHD (1920 x 1080)</w:t>
            </w:r>
          </w:p>
          <w:p w14:paraId="76C960F6" w14:textId="77777777" w:rsidR="00F17428" w:rsidRPr="006306DE" w:rsidRDefault="00F17428" w:rsidP="00F17428">
            <w:pPr>
              <w:spacing w:line="256" w:lineRule="auto"/>
              <w:ind w:right="-55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6306DE">
              <w:rPr>
                <w:rFonts w:ascii="GHEA Grapalat" w:hAnsi="GHEA Grapalat"/>
                <w:sz w:val="24"/>
                <w:szCs w:val="24"/>
                <w:lang w:val="hy-AM"/>
              </w:rPr>
              <w:t>Resolutions supported</w:t>
            </w:r>
          </w:p>
          <w:p w14:paraId="2699C643" w14:textId="77777777" w:rsidR="00F17428" w:rsidRPr="00291235" w:rsidRDefault="00F17428" w:rsidP="00F17428">
            <w:pPr>
              <w:spacing w:line="256" w:lineRule="auto"/>
              <w:ind w:right="-55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6306DE">
              <w:rPr>
                <w:rFonts w:ascii="GHEA Grapalat" w:hAnsi="GHEA Grapalat"/>
                <w:sz w:val="24"/>
                <w:szCs w:val="24"/>
                <w:lang w:val="hy-AM"/>
              </w:rPr>
              <w:t>640 x 480; 720 x 400; 800 x 600; 1024 x 768; 1280 x 720; 1280 x 800; 1280 x 1024; 1440 x 900; 1600 x 900; 1680 x 1050; 1920 x 1080</w:t>
            </w:r>
          </w:p>
          <w:p w14:paraId="7457CCC8" w14:textId="77777777" w:rsidR="00F17428" w:rsidRPr="00291235" w:rsidRDefault="00F17428" w:rsidP="00F17428">
            <w:pPr>
              <w:spacing w:line="256" w:lineRule="auto"/>
              <w:ind w:right="-55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291235">
              <w:rPr>
                <w:rFonts w:ascii="GHEA Grapalat" w:hAnsi="GHEA Grapalat" w:cs="Arial"/>
                <w:sz w:val="24"/>
                <w:szCs w:val="24"/>
                <w:lang w:val="hy-AM"/>
              </w:rPr>
              <w:t>Կողմերի</w:t>
            </w:r>
            <w:r w:rsidRPr="00291235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291235">
              <w:rPr>
                <w:rFonts w:ascii="GHEA Grapalat" w:hAnsi="GHEA Grapalat" w:cs="Arial"/>
                <w:sz w:val="24"/>
                <w:szCs w:val="24"/>
                <w:lang w:val="hy-AM"/>
              </w:rPr>
              <w:t>հարաբերակ</w:t>
            </w:r>
            <w:r w:rsidRPr="00291235">
              <w:rPr>
                <w:rFonts w:ascii="GHEA Grapalat" w:hAnsi="GHEA Grapalat"/>
                <w:sz w:val="24"/>
                <w:szCs w:val="24"/>
                <w:lang w:val="hy-AM"/>
              </w:rPr>
              <w:t>ցությունը : 16:9</w:t>
            </w:r>
          </w:p>
          <w:p w14:paraId="675809B1" w14:textId="77777777" w:rsidR="00F17428" w:rsidRDefault="00F17428" w:rsidP="00F17428">
            <w:pPr>
              <w:spacing w:line="256" w:lineRule="auto"/>
              <w:ind w:right="-55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291235">
              <w:rPr>
                <w:rFonts w:ascii="GHEA Grapalat" w:hAnsi="GHEA Grapalat"/>
                <w:sz w:val="24"/>
                <w:szCs w:val="24"/>
                <w:lang w:val="hy-AM"/>
              </w:rPr>
              <w:t xml:space="preserve">Էկրանի սկանավորման հաճախականությունը(հորիզոնական) 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>-</w:t>
            </w:r>
            <w:r w:rsidRPr="00291235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BA09E7">
              <w:rPr>
                <w:rFonts w:ascii="GHEA Grapalat" w:hAnsi="GHEA Grapalat"/>
                <w:sz w:val="24"/>
                <w:szCs w:val="24"/>
                <w:lang w:val="hy-AM"/>
              </w:rPr>
              <w:t>30-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>391</w:t>
            </w:r>
            <w:r w:rsidRPr="00BA09E7">
              <w:rPr>
                <w:rFonts w:ascii="GHEA Grapalat" w:hAnsi="GHEA Grapalat"/>
                <w:sz w:val="24"/>
                <w:szCs w:val="24"/>
                <w:lang w:val="hy-AM"/>
              </w:rPr>
              <w:t xml:space="preserve"> kHz</w:t>
            </w:r>
          </w:p>
          <w:p w14:paraId="506F3B49" w14:textId="77777777" w:rsidR="00F17428" w:rsidRPr="00291235" w:rsidRDefault="00F17428" w:rsidP="00F17428">
            <w:pPr>
              <w:spacing w:line="256" w:lineRule="auto"/>
              <w:ind w:right="-55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291235">
              <w:rPr>
                <w:rFonts w:ascii="GHEA Grapalat" w:hAnsi="GHEA Grapalat"/>
                <w:sz w:val="24"/>
                <w:szCs w:val="24"/>
                <w:lang w:val="hy-AM"/>
              </w:rPr>
              <w:t>Էկրանի սկանավորման հաճախականությունը (ուղղահայաց)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 xml:space="preserve"> -</w:t>
            </w:r>
            <w:r w:rsidRPr="00291235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6306DE">
              <w:rPr>
                <w:rFonts w:ascii="GHEA Grapalat" w:hAnsi="GHEA Grapalat"/>
                <w:sz w:val="24"/>
                <w:szCs w:val="24"/>
                <w:lang w:val="hy-AM"/>
              </w:rPr>
              <w:t>60-240 Hz (DisplayPort™); 60-200 Hz (HDMI)</w:t>
            </w:r>
          </w:p>
          <w:p w14:paraId="564239A8" w14:textId="77777777" w:rsidR="00F17428" w:rsidRPr="00291235" w:rsidRDefault="00F17428" w:rsidP="00F17428">
            <w:pPr>
              <w:spacing w:line="256" w:lineRule="auto"/>
              <w:ind w:right="-55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291235">
              <w:rPr>
                <w:rFonts w:ascii="GHEA Grapalat" w:hAnsi="GHEA Grapalat" w:cs="Arial"/>
                <w:sz w:val="24"/>
                <w:szCs w:val="24"/>
                <w:lang w:val="hy-AM"/>
              </w:rPr>
              <w:t>Էկրանի</w:t>
            </w:r>
            <w:r w:rsidRPr="00291235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291235">
              <w:rPr>
                <w:rFonts w:ascii="GHEA Grapalat" w:hAnsi="GHEA Grapalat" w:cs="Arial"/>
                <w:sz w:val="24"/>
                <w:szCs w:val="24"/>
                <w:lang w:val="hy-AM"/>
              </w:rPr>
              <w:t>պայծառությունը</w:t>
            </w:r>
            <w:r w:rsidRPr="00291235">
              <w:rPr>
                <w:rFonts w:ascii="GHEA Grapalat" w:hAnsi="GHEA Grapalat"/>
                <w:sz w:val="24"/>
                <w:szCs w:val="24"/>
                <w:lang w:val="hy-AM"/>
              </w:rPr>
              <w:t xml:space="preserve">: 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>4</w:t>
            </w:r>
            <w:r w:rsidRPr="00291235">
              <w:rPr>
                <w:rFonts w:ascii="GHEA Grapalat" w:hAnsi="GHEA Grapalat"/>
                <w:sz w:val="24"/>
                <w:szCs w:val="24"/>
                <w:lang w:val="hy-AM"/>
              </w:rPr>
              <w:t>00 nits</w:t>
            </w:r>
          </w:p>
          <w:p w14:paraId="45AACF94" w14:textId="77777777" w:rsidR="00F17428" w:rsidRDefault="00F17428" w:rsidP="00F17428">
            <w:pPr>
              <w:spacing w:line="256" w:lineRule="auto"/>
              <w:ind w:right="-55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291235">
              <w:rPr>
                <w:rFonts w:ascii="GHEA Grapalat" w:hAnsi="GHEA Grapalat" w:cs="Arial"/>
                <w:sz w:val="24"/>
                <w:szCs w:val="24"/>
                <w:lang w:val="hy-AM"/>
              </w:rPr>
              <w:t xml:space="preserve">Կոնտրաստի գործակիցը </w:t>
            </w:r>
            <w:r w:rsidRPr="00291235">
              <w:rPr>
                <w:rFonts w:ascii="GHEA Grapalat" w:hAnsi="GHEA Grapalat"/>
                <w:sz w:val="24"/>
                <w:szCs w:val="24"/>
                <w:lang w:val="hy-AM"/>
              </w:rPr>
              <w:t>- 1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>0</w:t>
            </w:r>
            <w:r w:rsidRPr="00291235">
              <w:rPr>
                <w:rFonts w:ascii="GHEA Grapalat" w:hAnsi="GHEA Grapalat"/>
                <w:sz w:val="24"/>
                <w:szCs w:val="24"/>
                <w:lang w:val="hy-AM"/>
              </w:rPr>
              <w:t>00:1</w:t>
            </w:r>
          </w:p>
          <w:p w14:paraId="44EA29AC" w14:textId="77777777" w:rsidR="00F17428" w:rsidRDefault="00F17428" w:rsidP="00F17428">
            <w:pPr>
              <w:spacing w:line="256" w:lineRule="auto"/>
              <w:ind w:right="-55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3D2640">
              <w:rPr>
                <w:rFonts w:ascii="GHEA Grapalat" w:hAnsi="GHEA Grapalat"/>
                <w:sz w:val="24"/>
                <w:szCs w:val="24"/>
                <w:lang w:val="hy-AM"/>
              </w:rPr>
              <w:t>Էկրանի կոնտրաստի հարաբերակցություն (դինամիկ)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 xml:space="preserve"> -</w:t>
            </w:r>
            <w:r w:rsidRPr="003D2640">
              <w:rPr>
                <w:rFonts w:ascii="GHEA Grapalat" w:hAnsi="GHEA Grapalat"/>
                <w:sz w:val="24"/>
                <w:szCs w:val="24"/>
                <w:lang w:val="hy-AM"/>
              </w:rPr>
              <w:t xml:space="preserve"> 10000000:1</w:t>
            </w:r>
          </w:p>
          <w:p w14:paraId="75C67E00" w14:textId="149EB5D4" w:rsidR="00F17428" w:rsidRDefault="00F17428" w:rsidP="00F17428">
            <w:pPr>
              <w:spacing w:line="256" w:lineRule="auto"/>
              <w:ind w:right="-55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4A7F1B">
              <w:rPr>
                <w:rFonts w:ascii="GHEA Grapalat" w:hAnsi="GHEA Grapalat"/>
                <w:sz w:val="24"/>
                <w:szCs w:val="24"/>
                <w:lang w:val="hy-AM"/>
              </w:rPr>
              <w:t>Պիքսելների քանակը մեկ դյույմում (ppi)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 xml:space="preserve"> -</w:t>
            </w:r>
            <w:r w:rsidRPr="004A7F1B">
              <w:rPr>
                <w:rFonts w:ascii="GHEA Grapalat" w:hAnsi="GHEA Grapalat"/>
                <w:sz w:val="24"/>
                <w:szCs w:val="24"/>
                <w:lang w:val="hy-AM"/>
              </w:rPr>
              <w:t xml:space="preserve"> 82 ppi</w:t>
            </w:r>
          </w:p>
          <w:p w14:paraId="59499191" w14:textId="6D155301" w:rsidR="00080DA6" w:rsidRPr="00080DA6" w:rsidRDefault="00080DA6" w:rsidP="00F17428">
            <w:pPr>
              <w:spacing w:line="256" w:lineRule="auto"/>
              <w:ind w:right="-55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623EBD" w14:textId="1930DC04" w:rsidR="00F66379" w:rsidRPr="005A5F8F" w:rsidRDefault="00F66379" w:rsidP="00F66379">
            <w:pPr>
              <w:jc w:val="center"/>
              <w:rPr>
                <w:rFonts w:ascii="GHEA Grapalat" w:hAnsi="GHEA Grapalat" w:cs="GHEA Grapalat"/>
                <w:sz w:val="24"/>
                <w:szCs w:val="24"/>
                <w:lang w:val="hy-AM"/>
              </w:rPr>
            </w:pPr>
            <w:r w:rsidRPr="005A5F8F">
              <w:rPr>
                <w:rFonts w:ascii="GHEA Grapalat" w:hAnsi="GHEA Grapalat" w:cs="GHEA Grapalat"/>
                <w:bCs/>
                <w:sz w:val="24"/>
                <w:szCs w:val="24"/>
                <w:lang w:val="hy-AM"/>
              </w:rPr>
              <w:t>հատ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DDB69" w14:textId="7CAFCDAF" w:rsidR="00F66379" w:rsidRPr="005A5F8F" w:rsidRDefault="00F17428" w:rsidP="00F66379">
            <w:pPr>
              <w:jc w:val="center"/>
              <w:rPr>
                <w:rFonts w:ascii="GHEA Grapalat" w:hAnsi="GHEA Grapalat" w:cs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 w:cs="GHEA Grapalat"/>
                <w:bCs/>
                <w:sz w:val="24"/>
                <w:szCs w:val="24"/>
                <w:lang w:val="hy-AM"/>
              </w:rPr>
              <w:t>1</w:t>
            </w:r>
          </w:p>
        </w:tc>
        <w:tc>
          <w:tcPr>
            <w:tcW w:w="1288" w:type="dxa"/>
            <w:tcBorders>
              <w:right w:val="single" w:sz="4" w:space="0" w:color="auto"/>
            </w:tcBorders>
            <w:vAlign w:val="center"/>
          </w:tcPr>
          <w:p w14:paraId="1A6F30B4" w14:textId="64F1F993" w:rsidR="00F66379" w:rsidRPr="005A5F8F" w:rsidRDefault="00F17428" w:rsidP="00F66379">
            <w:pPr>
              <w:jc w:val="center"/>
              <w:rPr>
                <w:rFonts w:ascii="GHEA Grapalat" w:hAnsi="GHEA Grapalat" w:cs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 w:cs="GHEA Grapalat"/>
                <w:sz w:val="24"/>
                <w:szCs w:val="24"/>
              </w:rPr>
              <w:t>196500</w:t>
            </w:r>
          </w:p>
        </w:tc>
        <w:tc>
          <w:tcPr>
            <w:tcW w:w="1682" w:type="dxa"/>
            <w:tcBorders>
              <w:left w:val="single" w:sz="4" w:space="0" w:color="auto"/>
            </w:tcBorders>
            <w:vAlign w:val="center"/>
          </w:tcPr>
          <w:p w14:paraId="36704704" w14:textId="77777777" w:rsidR="00F66379" w:rsidRPr="005A5F8F" w:rsidRDefault="00F66379" w:rsidP="00F66379">
            <w:pPr>
              <w:jc w:val="center"/>
              <w:rPr>
                <w:rFonts w:ascii="GHEA Grapalat" w:eastAsia="MS Mincho" w:hAnsi="GHEA Grapalat" w:cs="Courier New"/>
                <w:sz w:val="24"/>
                <w:szCs w:val="24"/>
                <w:lang w:val="hy-AM"/>
              </w:rPr>
            </w:pPr>
            <w:r w:rsidRPr="005A5F8F">
              <w:rPr>
                <w:rFonts w:ascii="GHEA Grapalat" w:hAnsi="GHEA Grapalat" w:cs="GHEA Grapalat"/>
                <w:sz w:val="24"/>
                <w:szCs w:val="24"/>
                <w:lang w:val="hy-AM"/>
              </w:rPr>
              <w:t>ՀՀ, ք</w:t>
            </w:r>
            <w:r w:rsidRPr="005A5F8F">
              <w:rPr>
                <w:rFonts w:ascii="Cambria Math" w:eastAsia="MS Mincho" w:hAnsi="Cambria Math" w:cs="Cambria Math"/>
                <w:sz w:val="24"/>
                <w:szCs w:val="24"/>
                <w:lang w:val="hy-AM"/>
              </w:rPr>
              <w:t>․</w:t>
            </w:r>
            <w:r w:rsidRPr="005A5F8F">
              <w:rPr>
                <w:rFonts w:ascii="GHEA Grapalat" w:eastAsia="MS Mincho" w:hAnsi="GHEA Grapalat" w:cs="MS Mincho"/>
                <w:sz w:val="24"/>
                <w:szCs w:val="24"/>
                <w:lang w:val="hy-AM"/>
              </w:rPr>
              <w:t xml:space="preserve"> </w:t>
            </w:r>
            <w:r w:rsidRPr="005A5F8F">
              <w:rPr>
                <w:rFonts w:ascii="GHEA Grapalat" w:eastAsia="MS Mincho" w:hAnsi="GHEA Grapalat" w:cs="Courier New"/>
                <w:sz w:val="24"/>
                <w:szCs w:val="24"/>
                <w:lang w:val="hy-AM"/>
              </w:rPr>
              <w:t xml:space="preserve">Երևան, </w:t>
            </w:r>
            <w:r w:rsidRPr="005A5F8F">
              <w:rPr>
                <w:rFonts w:ascii="GHEA Grapalat" w:hAnsi="GHEA Grapalat" w:cs="GHEA Grapalat"/>
                <w:sz w:val="24"/>
                <w:szCs w:val="24"/>
                <w:lang w:val="hy-AM"/>
              </w:rPr>
              <w:t xml:space="preserve">Աբովյան 27 </w:t>
            </w:r>
          </w:p>
          <w:p w14:paraId="14917D09" w14:textId="0C613F1F" w:rsidR="00F66379" w:rsidRPr="005A5F8F" w:rsidRDefault="00F66379" w:rsidP="00F66379">
            <w:pPr>
              <w:jc w:val="center"/>
              <w:rPr>
                <w:rFonts w:ascii="GHEA Grapalat" w:hAnsi="GHEA Grapalat" w:cs="GHEA Grapalat"/>
                <w:sz w:val="24"/>
                <w:szCs w:val="24"/>
                <w:lang w:val="hy-AM"/>
              </w:rPr>
            </w:pPr>
            <w:r w:rsidRPr="005A5F8F">
              <w:rPr>
                <w:rFonts w:ascii="GHEA Grapalat" w:hAnsi="GHEA Grapalat" w:cs="GHEA Grapalat"/>
                <w:sz w:val="24"/>
                <w:szCs w:val="24"/>
                <w:lang w:val="hy-AM"/>
              </w:rPr>
              <w:t>3-րդ հարկ</w:t>
            </w:r>
          </w:p>
        </w:tc>
        <w:tc>
          <w:tcPr>
            <w:tcW w:w="1980" w:type="dxa"/>
            <w:vAlign w:val="center"/>
          </w:tcPr>
          <w:p w14:paraId="36AC30E0" w14:textId="459CF6E4" w:rsidR="00F66379" w:rsidRPr="005A5F8F" w:rsidRDefault="00F66379" w:rsidP="00F66379">
            <w:pPr>
              <w:pStyle w:val="BodyText"/>
              <w:rPr>
                <w:rFonts w:ascii="GHEA Grapalat" w:hAnsi="GHEA Grapalat" w:cs="GHEA Grapalat"/>
                <w:b w:val="0"/>
                <w:lang w:val="hy-AM"/>
              </w:rPr>
            </w:pPr>
            <w:r w:rsidRPr="005A5F8F">
              <w:rPr>
                <w:rFonts w:ascii="GHEA Grapalat" w:hAnsi="GHEA Grapalat" w:cs="GHEA Grapalat"/>
                <w:b w:val="0"/>
                <w:bCs w:val="0"/>
                <w:lang w:val="hy-AM"/>
              </w:rPr>
              <w:t xml:space="preserve">Պայմանագիրն ուժի մեջ մտնելու օրվանից </w:t>
            </w:r>
            <w:r>
              <w:rPr>
                <w:rFonts w:ascii="GHEA Grapalat" w:hAnsi="GHEA Grapalat" w:cs="GHEA Grapalat"/>
                <w:b w:val="0"/>
                <w:bCs w:val="0"/>
                <w:lang w:val="hy-AM"/>
              </w:rPr>
              <w:t>120</w:t>
            </w:r>
            <w:r w:rsidRPr="005A5F8F">
              <w:rPr>
                <w:rFonts w:ascii="GHEA Grapalat" w:hAnsi="GHEA Grapalat" w:cs="GHEA Grapalat"/>
                <w:b w:val="0"/>
                <w:bCs w:val="0"/>
                <w:lang w:val="hy-AM"/>
              </w:rPr>
              <w:t xml:space="preserve"> օրվա ընթացքում</w:t>
            </w:r>
          </w:p>
        </w:tc>
      </w:tr>
    </w:tbl>
    <w:p w14:paraId="09D9518A" w14:textId="77777777" w:rsidR="00080DA6" w:rsidRDefault="00080DA6">
      <w:pPr>
        <w:rPr>
          <w:rFonts w:asciiTheme="minorHAnsi" w:hAnsiTheme="minorHAnsi"/>
          <w:lang w:val="hy-AM"/>
        </w:rPr>
      </w:pPr>
    </w:p>
    <w:tbl>
      <w:tblPr>
        <w:tblpPr w:leftFromText="180" w:rightFromText="180" w:vertAnchor="text" w:horzAnchor="margin" w:tblpXSpec="center" w:tblpY="238"/>
        <w:tblW w:w="143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730"/>
        <w:gridCol w:w="2325"/>
        <w:gridCol w:w="3960"/>
        <w:gridCol w:w="1260"/>
        <w:gridCol w:w="1170"/>
        <w:gridCol w:w="1288"/>
        <w:gridCol w:w="1682"/>
        <w:gridCol w:w="1980"/>
      </w:tblGrid>
      <w:tr w:rsidR="00C17380" w:rsidRPr="00F17428" w14:paraId="73D427F8" w14:textId="77777777" w:rsidTr="00C17380">
        <w:trPr>
          <w:trHeight w:val="350"/>
        </w:trPr>
        <w:tc>
          <w:tcPr>
            <w:tcW w:w="7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11E04D" w14:textId="1A18A159" w:rsidR="00C17380" w:rsidRPr="00080DA6" w:rsidRDefault="00C17380" w:rsidP="00A97D8E">
            <w:pPr>
              <w:jc w:val="center"/>
              <w:rPr>
                <w:rFonts w:ascii="GHEA Grapalat" w:hAnsi="GHEA Grapalat" w:cs="GHEA Grapalat"/>
                <w:sz w:val="24"/>
                <w:szCs w:val="24"/>
                <w:lang w:val="hy-AM"/>
              </w:rPr>
            </w:pPr>
          </w:p>
        </w:tc>
        <w:tc>
          <w:tcPr>
            <w:tcW w:w="23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D68D7C" w14:textId="2D0E567C" w:rsidR="00C17380" w:rsidRPr="004A0667" w:rsidRDefault="00C17380" w:rsidP="00A97D8E">
            <w:pPr>
              <w:autoSpaceDE w:val="0"/>
              <w:autoSpaceDN w:val="0"/>
              <w:adjustRightInd w:val="0"/>
              <w:rPr>
                <w:rFonts w:ascii="GHEA Grapalat" w:hAnsi="GHEA Grapalat" w:cs="GHEA Grapalat"/>
                <w:sz w:val="22"/>
                <w:szCs w:val="22"/>
                <w:highlight w:val="yellow"/>
                <w:lang w:val="hy-AM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0CB70A" w14:textId="77777777" w:rsidR="00F17428" w:rsidRPr="00291235" w:rsidRDefault="00F17428" w:rsidP="00F17428">
            <w:pPr>
              <w:spacing w:line="256" w:lineRule="auto"/>
              <w:ind w:right="-55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291235">
              <w:rPr>
                <w:rFonts w:ascii="GHEA Grapalat" w:hAnsi="GHEA Grapalat"/>
                <w:sz w:val="24"/>
                <w:szCs w:val="24"/>
                <w:lang w:val="hy-AM"/>
              </w:rPr>
              <w:t>Պիքսելների քայլը՝ 0,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>31</w:t>
            </w:r>
            <w:r w:rsidRPr="00291235">
              <w:rPr>
                <w:rFonts w:ascii="GHEA Grapalat" w:hAnsi="GHEA Grapalat"/>
                <w:sz w:val="24"/>
                <w:szCs w:val="24"/>
                <w:lang w:val="hy-AM"/>
              </w:rPr>
              <w:t xml:space="preserve"> x 0,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>31</w:t>
            </w:r>
            <w:r w:rsidRPr="00291235">
              <w:rPr>
                <w:rFonts w:ascii="GHEA Grapalat" w:hAnsi="GHEA Grapalat"/>
                <w:sz w:val="24"/>
                <w:szCs w:val="24"/>
                <w:lang w:val="hy-AM"/>
              </w:rPr>
              <w:t xml:space="preserve"> մմ</w:t>
            </w:r>
          </w:p>
          <w:p w14:paraId="17D6B468" w14:textId="77777777" w:rsidR="00F17428" w:rsidRDefault="00F17428" w:rsidP="00F17428">
            <w:pPr>
              <w:spacing w:line="256" w:lineRule="auto"/>
              <w:ind w:right="-55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291235">
              <w:rPr>
                <w:rFonts w:ascii="GHEA Grapalat" w:hAnsi="GHEA Grapalat"/>
                <w:sz w:val="24"/>
                <w:szCs w:val="24"/>
                <w:lang w:val="hy-AM"/>
              </w:rPr>
              <w:t xml:space="preserve">Թարմացման հաճախականություն 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>240</w:t>
            </w:r>
            <w:r w:rsidRPr="00BA09E7">
              <w:rPr>
                <w:rFonts w:ascii="GHEA Grapalat" w:hAnsi="GHEA Grapalat"/>
                <w:sz w:val="24"/>
                <w:szCs w:val="24"/>
                <w:lang w:val="hy-AM"/>
              </w:rPr>
              <w:t xml:space="preserve"> Hz</w:t>
            </w:r>
          </w:p>
          <w:p w14:paraId="22D3AEFC" w14:textId="77777777" w:rsidR="00F17428" w:rsidRPr="000A2637" w:rsidRDefault="00F17428" w:rsidP="00F17428">
            <w:pPr>
              <w:spacing w:line="256" w:lineRule="auto"/>
              <w:ind w:right="-55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0A2637">
              <w:rPr>
                <w:rFonts w:ascii="GHEA Grapalat" w:hAnsi="GHEA Grapalat"/>
                <w:sz w:val="24"/>
                <w:szCs w:val="24"/>
                <w:lang w:val="hy-AM"/>
              </w:rPr>
              <w:t>Պանելի բիթային խորություն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 xml:space="preserve"> - </w:t>
            </w:r>
            <w:r w:rsidRPr="000A2637">
              <w:rPr>
                <w:lang w:val="hy-AM"/>
              </w:rPr>
              <w:t xml:space="preserve"> </w:t>
            </w:r>
            <w:r w:rsidRPr="000A2637">
              <w:rPr>
                <w:rFonts w:ascii="GHEA Grapalat" w:hAnsi="GHEA Grapalat"/>
                <w:sz w:val="24"/>
                <w:szCs w:val="24"/>
                <w:lang w:val="hy-AM"/>
              </w:rPr>
              <w:t>Իրական 8 բիթ</w:t>
            </w:r>
          </w:p>
          <w:p w14:paraId="2DECABAD" w14:textId="77777777" w:rsidR="00F17428" w:rsidRPr="00291235" w:rsidRDefault="00F17428" w:rsidP="00F17428">
            <w:pPr>
              <w:spacing w:line="256" w:lineRule="auto"/>
              <w:ind w:right="-55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291235">
              <w:rPr>
                <w:rFonts w:ascii="GHEA Grapalat" w:hAnsi="GHEA Grapalat"/>
                <w:sz w:val="24"/>
                <w:szCs w:val="24"/>
                <w:lang w:val="hy-AM"/>
              </w:rPr>
              <w:t>Հորիզոնական դիտման անկյուն 178°</w:t>
            </w:r>
          </w:p>
          <w:p w14:paraId="6B82D32D" w14:textId="77777777" w:rsidR="00F17428" w:rsidRPr="00291235" w:rsidRDefault="00F17428" w:rsidP="00F17428">
            <w:pPr>
              <w:spacing w:line="256" w:lineRule="auto"/>
              <w:ind w:right="-55"/>
              <w:rPr>
                <w:rFonts w:ascii="GHEA Grapalat" w:hAnsi="GHEA Grapalat" w:cs="Arial"/>
                <w:sz w:val="24"/>
                <w:szCs w:val="24"/>
                <w:lang w:val="hy-AM"/>
              </w:rPr>
            </w:pPr>
            <w:r w:rsidRPr="00291235">
              <w:rPr>
                <w:rFonts w:ascii="GHEA Grapalat" w:hAnsi="GHEA Grapalat"/>
                <w:sz w:val="24"/>
                <w:szCs w:val="24"/>
                <w:lang w:val="hy-AM"/>
              </w:rPr>
              <w:t xml:space="preserve">Ուղղահայաց դիտման անկյուն 178°   </w:t>
            </w:r>
          </w:p>
          <w:p w14:paraId="14EC628E" w14:textId="77777777" w:rsidR="00F17428" w:rsidRDefault="00F17428" w:rsidP="00F17428">
            <w:pPr>
              <w:spacing w:line="256" w:lineRule="auto"/>
              <w:ind w:right="-55"/>
              <w:rPr>
                <w:rFonts w:ascii="GHEA Grapalat" w:hAnsi="GHEA Grapalat" w:cs="Arial"/>
                <w:sz w:val="24"/>
                <w:szCs w:val="24"/>
                <w:lang w:val="hy-AM"/>
              </w:rPr>
            </w:pPr>
            <w:r w:rsidRPr="00291235">
              <w:rPr>
                <w:rFonts w:ascii="GHEA Grapalat" w:hAnsi="GHEA Grapalat" w:cs="Arial"/>
                <w:sz w:val="24"/>
                <w:szCs w:val="24"/>
                <w:lang w:val="hy-AM"/>
              </w:rPr>
              <w:t xml:space="preserve">Արձագանքման հարաբերակցությունը։ </w:t>
            </w:r>
            <w:r>
              <w:rPr>
                <w:rFonts w:ascii="GHEA Grapalat" w:hAnsi="GHEA Grapalat" w:cs="Arial"/>
                <w:sz w:val="24"/>
                <w:szCs w:val="24"/>
                <w:lang w:val="hy-AM"/>
              </w:rPr>
              <w:t>1</w:t>
            </w:r>
            <w:r w:rsidRPr="00291235">
              <w:rPr>
                <w:rFonts w:ascii="GHEA Grapalat" w:hAnsi="GHEA Grapalat" w:cs="Arial"/>
                <w:sz w:val="24"/>
                <w:szCs w:val="24"/>
                <w:lang w:val="hy-AM"/>
              </w:rPr>
              <w:t>ms GtG</w:t>
            </w:r>
            <w:r w:rsidRPr="00291235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291235">
              <w:rPr>
                <w:rFonts w:ascii="GHEA Grapalat" w:hAnsi="GHEA Grapalat" w:cs="Arial"/>
                <w:sz w:val="24"/>
                <w:szCs w:val="24"/>
                <w:lang w:val="hy-AM"/>
              </w:rPr>
              <w:t>(with overdrive)</w:t>
            </w:r>
          </w:p>
          <w:p w14:paraId="4B8DA924" w14:textId="77777777" w:rsidR="00F17428" w:rsidRDefault="00F17428" w:rsidP="00F17428">
            <w:pPr>
              <w:spacing w:line="256" w:lineRule="auto"/>
              <w:ind w:right="-55"/>
              <w:rPr>
                <w:rFonts w:ascii="GHEA Grapalat" w:hAnsi="GHEA Grapalat" w:cs="Arial"/>
                <w:sz w:val="24"/>
                <w:szCs w:val="24"/>
                <w:lang w:val="hy-AM"/>
              </w:rPr>
            </w:pPr>
            <w:r w:rsidRPr="00E879BB">
              <w:rPr>
                <w:rFonts w:ascii="GHEA Grapalat" w:hAnsi="GHEA Grapalat" w:cs="Arial"/>
                <w:sz w:val="24"/>
                <w:szCs w:val="24"/>
                <w:lang w:val="hy-AM"/>
              </w:rPr>
              <w:t>Ցուցադրման մակերես (մետրիկ)</w:t>
            </w:r>
            <w:r>
              <w:rPr>
                <w:rFonts w:ascii="GHEA Grapalat" w:hAnsi="GHEA Grapalat" w:cs="Arial"/>
                <w:sz w:val="24"/>
                <w:szCs w:val="24"/>
                <w:lang w:val="hy-AM"/>
              </w:rPr>
              <w:t xml:space="preserve"> -</w:t>
            </w:r>
            <w:r w:rsidRPr="00E879BB">
              <w:rPr>
                <w:rFonts w:ascii="GHEA Grapalat" w:hAnsi="GHEA Grapalat" w:cs="Arial"/>
                <w:sz w:val="24"/>
                <w:szCs w:val="24"/>
                <w:lang w:val="hy-AM"/>
              </w:rPr>
              <w:t xml:space="preserve"> </w:t>
            </w:r>
            <w:r w:rsidRPr="004A7F1B">
              <w:rPr>
                <w:rFonts w:ascii="GHEA Grapalat" w:hAnsi="GHEA Grapalat" w:cs="Arial"/>
                <w:sz w:val="24"/>
                <w:szCs w:val="24"/>
                <w:lang w:val="hy-AM"/>
              </w:rPr>
              <w:t>59.67x33.57</w:t>
            </w:r>
            <w:r w:rsidRPr="00E879BB">
              <w:rPr>
                <w:rFonts w:ascii="GHEA Grapalat" w:hAnsi="GHEA Grapalat" w:cs="Arial"/>
                <w:sz w:val="24"/>
                <w:szCs w:val="24"/>
                <w:lang w:val="hy-AM"/>
              </w:rPr>
              <w:t>սմ</w:t>
            </w:r>
          </w:p>
          <w:p w14:paraId="591B1E95" w14:textId="77777777" w:rsidR="00F17428" w:rsidRPr="00291235" w:rsidRDefault="00F17428" w:rsidP="00F17428">
            <w:pPr>
              <w:spacing w:line="256" w:lineRule="auto"/>
              <w:ind w:right="-55"/>
              <w:rPr>
                <w:rFonts w:ascii="GHEA Grapalat" w:hAnsi="GHEA Grapalat" w:cs="Arial"/>
                <w:sz w:val="24"/>
                <w:szCs w:val="24"/>
                <w:lang w:val="hy-AM"/>
              </w:rPr>
            </w:pPr>
            <w:r w:rsidRPr="0000040A">
              <w:rPr>
                <w:rFonts w:ascii="GHEA Grapalat" w:hAnsi="GHEA Grapalat" w:cs="Arial"/>
                <w:sz w:val="24"/>
                <w:szCs w:val="24"/>
                <w:lang w:val="hy-AM"/>
              </w:rPr>
              <w:t>Մոնիտորի բնութագրերը</w:t>
            </w:r>
          </w:p>
          <w:p w14:paraId="007122E2" w14:textId="77777777" w:rsidR="00F17428" w:rsidRDefault="00F17428" w:rsidP="00F17428">
            <w:pPr>
              <w:spacing w:line="256" w:lineRule="auto"/>
              <w:ind w:right="-55"/>
              <w:rPr>
                <w:rFonts w:ascii="GHEA Grapalat" w:hAnsi="GHEA Grapalat" w:cs="Arial"/>
                <w:sz w:val="24"/>
                <w:szCs w:val="24"/>
                <w:lang w:val="hy-AM"/>
              </w:rPr>
            </w:pPr>
            <w:r w:rsidRPr="00291235">
              <w:rPr>
                <w:rFonts w:ascii="GHEA Grapalat" w:hAnsi="GHEA Grapalat" w:cs="Arial"/>
                <w:sz w:val="24"/>
                <w:szCs w:val="24"/>
                <w:lang w:val="hy-AM"/>
              </w:rPr>
              <w:t xml:space="preserve">Display features։ </w:t>
            </w:r>
            <w:r w:rsidRPr="003E0322">
              <w:t xml:space="preserve"> </w:t>
            </w:r>
            <w:r w:rsidRPr="003E0322">
              <w:rPr>
                <w:rFonts w:ascii="GHEA Grapalat" w:hAnsi="GHEA Grapalat" w:cs="Arial"/>
                <w:sz w:val="24"/>
                <w:szCs w:val="24"/>
                <w:lang w:val="hy-AM"/>
              </w:rPr>
              <w:t>On-screen controls; Pivot rotation; Anti-glare; Height adjustable; AMD Freesync™ Premium; Gaming Console Compatible; Integrated speakers; HDR; NVIDIA® G-SYNC® Compatible; VESA Certified AdaptiveSync</w:t>
            </w:r>
            <w:r>
              <w:rPr>
                <w:rFonts w:ascii="GHEA Grapalat" w:hAnsi="GHEA Grapalat" w:cs="Arial"/>
                <w:sz w:val="24"/>
                <w:szCs w:val="24"/>
                <w:lang w:val="hy-AM"/>
              </w:rPr>
              <w:t>;</w:t>
            </w:r>
          </w:p>
          <w:p w14:paraId="0F53E908" w14:textId="77777777" w:rsidR="00F17428" w:rsidRDefault="00F17428" w:rsidP="00F17428">
            <w:pPr>
              <w:spacing w:line="256" w:lineRule="auto"/>
              <w:ind w:right="-55"/>
              <w:rPr>
                <w:rFonts w:ascii="GHEA Grapalat" w:hAnsi="GHEA Grapalat" w:cs="Arial"/>
                <w:sz w:val="24"/>
                <w:szCs w:val="24"/>
                <w:lang w:val="hy-AM"/>
              </w:rPr>
            </w:pPr>
            <w:r w:rsidRPr="007C2542">
              <w:rPr>
                <w:rFonts w:ascii="GHEA Grapalat" w:hAnsi="GHEA Grapalat" w:cs="Arial"/>
                <w:sz w:val="24"/>
                <w:szCs w:val="24"/>
                <w:lang w:val="hy-AM"/>
              </w:rPr>
              <w:t>Բարձրախոսի ելքային հզորություն՝ 2 x 3 Վտ</w:t>
            </w:r>
          </w:p>
          <w:p w14:paraId="211FA2D7" w14:textId="77777777" w:rsidR="00F17428" w:rsidRDefault="00F17428" w:rsidP="00F17428">
            <w:pPr>
              <w:spacing w:line="256" w:lineRule="auto"/>
              <w:ind w:right="-55"/>
              <w:rPr>
                <w:rFonts w:ascii="GHEA Grapalat" w:hAnsi="GHEA Grapalat" w:cs="Arial"/>
                <w:sz w:val="24"/>
                <w:szCs w:val="24"/>
              </w:rPr>
            </w:pPr>
            <w:r w:rsidRPr="00291235">
              <w:rPr>
                <w:rFonts w:ascii="GHEA Grapalat" w:hAnsi="GHEA Grapalat" w:cs="Arial"/>
                <w:sz w:val="24"/>
                <w:szCs w:val="24"/>
                <w:lang w:val="hy-AM"/>
              </w:rPr>
              <w:t>On-screen controls</w:t>
            </w:r>
            <w:r>
              <w:rPr>
                <w:rFonts w:ascii="GHEA Grapalat" w:hAnsi="GHEA Grapalat" w:cs="Arial"/>
                <w:sz w:val="24"/>
                <w:szCs w:val="24"/>
                <w:lang w:val="hy-AM"/>
              </w:rPr>
              <w:t xml:space="preserve"> - </w:t>
            </w:r>
            <w:r w:rsidRPr="003E0322">
              <w:t xml:space="preserve"> </w:t>
            </w:r>
            <w:r w:rsidRPr="003E0322">
              <w:rPr>
                <w:rFonts w:ascii="GHEA Grapalat" w:hAnsi="GHEA Grapalat" w:cs="Arial"/>
                <w:sz w:val="24"/>
                <w:szCs w:val="24"/>
              </w:rPr>
              <w:t>Management; Information; Input; Color; Image; Menu; Gaming; Audio; External Lighting</w:t>
            </w:r>
          </w:p>
          <w:p w14:paraId="1661EA9E" w14:textId="673EAAE2" w:rsidR="00C17380" w:rsidRPr="00F17428" w:rsidRDefault="00F17428" w:rsidP="00F17428">
            <w:pPr>
              <w:spacing w:line="256" w:lineRule="auto"/>
              <w:ind w:right="-55"/>
              <w:rPr>
                <w:rFonts w:ascii="GHEA Grapalat" w:hAnsi="GHEA Grapalat" w:cs="Arial"/>
                <w:sz w:val="24"/>
                <w:szCs w:val="24"/>
                <w:lang w:val="hy-AM"/>
              </w:rPr>
            </w:pPr>
            <w:r w:rsidRPr="0000040A">
              <w:rPr>
                <w:rFonts w:ascii="GHEA Grapalat" w:hAnsi="GHEA Grapalat" w:cs="Arial"/>
                <w:sz w:val="24"/>
                <w:szCs w:val="24"/>
                <w:lang w:val="hy-AM"/>
              </w:rPr>
              <w:t>Էկրանի մշակում</w:t>
            </w:r>
            <w:r>
              <w:rPr>
                <w:rFonts w:ascii="GHEA Grapalat" w:hAnsi="GHEA Grapalat" w:cs="Arial"/>
                <w:sz w:val="24"/>
                <w:szCs w:val="24"/>
                <w:lang w:val="hy-AM"/>
              </w:rPr>
              <w:t xml:space="preserve"> - </w:t>
            </w:r>
            <w:r w:rsidRPr="0000040A">
              <w:rPr>
                <w:lang w:val="hy-AM"/>
              </w:rPr>
              <w:t xml:space="preserve"> </w:t>
            </w:r>
            <w:r w:rsidRPr="0000040A">
              <w:rPr>
                <w:rFonts w:ascii="GHEA Grapalat" w:hAnsi="GHEA Grapalat" w:cs="Arial"/>
                <w:sz w:val="24"/>
                <w:szCs w:val="24"/>
                <w:lang w:val="hy-AM"/>
              </w:rPr>
              <w:t>Հակա-շողացող</w:t>
            </w:r>
            <w:r>
              <w:rPr>
                <w:rFonts w:ascii="GHEA Grapalat" w:hAnsi="GHEA Grapalat" w:cs="Arial"/>
                <w:sz w:val="24"/>
                <w:szCs w:val="24"/>
                <w:lang w:val="hy-AM"/>
              </w:rPr>
              <w:t xml:space="preserve"> (</w:t>
            </w:r>
            <w:r w:rsidRPr="0000040A">
              <w:rPr>
                <w:lang w:val="hy-AM"/>
              </w:rPr>
              <w:t xml:space="preserve"> </w:t>
            </w:r>
            <w:r w:rsidRPr="0000040A">
              <w:rPr>
                <w:rFonts w:ascii="GHEA Grapalat" w:hAnsi="GHEA Grapalat" w:cs="Arial"/>
                <w:sz w:val="24"/>
                <w:szCs w:val="24"/>
                <w:lang w:val="hy-AM"/>
              </w:rPr>
              <w:t>Anti-glare</w:t>
            </w:r>
            <w:r>
              <w:rPr>
                <w:rFonts w:ascii="GHEA Grapalat" w:hAnsi="GHEA Grapalat" w:cs="Arial"/>
                <w:sz w:val="24"/>
                <w:szCs w:val="24"/>
                <w:lang w:val="hy-AM"/>
              </w:rPr>
              <w:t>)</w:t>
            </w:r>
          </w:p>
          <w:p w14:paraId="344E249F" w14:textId="0D55D2B5" w:rsidR="0042163D" w:rsidRPr="00C17380" w:rsidRDefault="0042163D" w:rsidP="0042163D">
            <w:pPr>
              <w:spacing w:line="256" w:lineRule="auto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DFAE0C" w14:textId="20D92EF2" w:rsidR="00C17380" w:rsidRPr="005A5F8F" w:rsidRDefault="00C17380" w:rsidP="00A97D8E">
            <w:pPr>
              <w:jc w:val="center"/>
              <w:rPr>
                <w:rFonts w:ascii="GHEA Grapalat" w:hAnsi="GHEA Grapalat" w:cs="GHEA Grapalat"/>
                <w:sz w:val="24"/>
                <w:szCs w:val="24"/>
                <w:lang w:val="hy-AM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4C460" w14:textId="46EAB4CF" w:rsidR="00C17380" w:rsidRPr="005A5F8F" w:rsidRDefault="00C17380" w:rsidP="00A97D8E">
            <w:pPr>
              <w:jc w:val="center"/>
              <w:rPr>
                <w:rFonts w:ascii="GHEA Grapalat" w:hAnsi="GHEA Grapalat" w:cs="GHEA Grapalat"/>
                <w:sz w:val="24"/>
                <w:szCs w:val="24"/>
                <w:lang w:val="hy-AM"/>
              </w:rPr>
            </w:pPr>
          </w:p>
        </w:tc>
        <w:tc>
          <w:tcPr>
            <w:tcW w:w="1288" w:type="dxa"/>
            <w:tcBorders>
              <w:right w:val="single" w:sz="4" w:space="0" w:color="auto"/>
            </w:tcBorders>
            <w:vAlign w:val="center"/>
          </w:tcPr>
          <w:p w14:paraId="118E4B54" w14:textId="35273A33" w:rsidR="00C17380" w:rsidRPr="005A5F8F" w:rsidRDefault="00C17380" w:rsidP="00A97D8E">
            <w:pPr>
              <w:jc w:val="center"/>
              <w:rPr>
                <w:rFonts w:ascii="GHEA Grapalat" w:hAnsi="GHEA Grapalat" w:cs="GHEA Grapalat"/>
                <w:sz w:val="24"/>
                <w:szCs w:val="24"/>
                <w:lang w:val="hy-AM"/>
              </w:rPr>
            </w:pPr>
          </w:p>
        </w:tc>
        <w:tc>
          <w:tcPr>
            <w:tcW w:w="1682" w:type="dxa"/>
            <w:tcBorders>
              <w:left w:val="single" w:sz="4" w:space="0" w:color="auto"/>
            </w:tcBorders>
            <w:vAlign w:val="center"/>
          </w:tcPr>
          <w:p w14:paraId="002AC01F" w14:textId="3CF07791" w:rsidR="00C17380" w:rsidRPr="005A5F8F" w:rsidRDefault="00C17380" w:rsidP="00A97D8E">
            <w:pPr>
              <w:jc w:val="center"/>
              <w:rPr>
                <w:rFonts w:ascii="GHEA Grapalat" w:hAnsi="GHEA Grapalat" w:cs="GHEA Grapalat"/>
                <w:sz w:val="24"/>
                <w:szCs w:val="24"/>
                <w:lang w:val="hy-AM"/>
              </w:rPr>
            </w:pPr>
          </w:p>
        </w:tc>
        <w:tc>
          <w:tcPr>
            <w:tcW w:w="1980" w:type="dxa"/>
            <w:vAlign w:val="center"/>
          </w:tcPr>
          <w:p w14:paraId="031911FF" w14:textId="7027C2A0" w:rsidR="00C17380" w:rsidRPr="005A5F8F" w:rsidRDefault="00C17380" w:rsidP="00A97D8E">
            <w:pPr>
              <w:pStyle w:val="BodyText"/>
              <w:rPr>
                <w:rFonts w:ascii="GHEA Grapalat" w:hAnsi="GHEA Grapalat" w:cs="GHEA Grapalat"/>
                <w:b w:val="0"/>
                <w:lang w:val="hy-AM"/>
              </w:rPr>
            </w:pPr>
          </w:p>
        </w:tc>
      </w:tr>
    </w:tbl>
    <w:p w14:paraId="05801803" w14:textId="77777777" w:rsidR="00C17380" w:rsidRDefault="00C17380">
      <w:pPr>
        <w:rPr>
          <w:rFonts w:asciiTheme="minorHAnsi" w:hAnsiTheme="minorHAnsi"/>
          <w:lang w:val="hy-AM"/>
        </w:rPr>
      </w:pPr>
    </w:p>
    <w:p w14:paraId="48E3471A" w14:textId="77777777" w:rsidR="00080DA6" w:rsidRDefault="00080DA6">
      <w:pPr>
        <w:rPr>
          <w:rFonts w:asciiTheme="minorHAnsi" w:hAnsiTheme="minorHAnsi"/>
          <w:sz w:val="20"/>
          <w:szCs w:val="20"/>
          <w:lang w:val="hy-AM"/>
        </w:rPr>
      </w:pPr>
    </w:p>
    <w:p w14:paraId="52A961A1" w14:textId="77777777" w:rsidR="0042163D" w:rsidRPr="00080DA6" w:rsidRDefault="0042163D">
      <w:pPr>
        <w:rPr>
          <w:rFonts w:asciiTheme="minorHAnsi" w:hAnsiTheme="minorHAnsi"/>
          <w:sz w:val="20"/>
          <w:szCs w:val="20"/>
          <w:lang w:val="hy-AM"/>
        </w:rPr>
      </w:pPr>
    </w:p>
    <w:tbl>
      <w:tblPr>
        <w:tblpPr w:leftFromText="180" w:rightFromText="180" w:vertAnchor="text" w:horzAnchor="margin" w:tblpXSpec="center" w:tblpY="238"/>
        <w:tblW w:w="143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730"/>
        <w:gridCol w:w="2325"/>
        <w:gridCol w:w="3960"/>
        <w:gridCol w:w="1260"/>
        <w:gridCol w:w="1170"/>
        <w:gridCol w:w="1288"/>
        <w:gridCol w:w="1682"/>
        <w:gridCol w:w="1980"/>
      </w:tblGrid>
      <w:tr w:rsidR="00C17380" w:rsidRPr="00F17428" w14:paraId="3DD75566" w14:textId="77777777" w:rsidTr="00A97D8E">
        <w:trPr>
          <w:trHeight w:val="1070"/>
        </w:trPr>
        <w:tc>
          <w:tcPr>
            <w:tcW w:w="7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F541F4" w14:textId="123DF146" w:rsidR="00C17380" w:rsidRPr="00080DA6" w:rsidRDefault="00C17380" w:rsidP="00A97D8E">
            <w:pPr>
              <w:jc w:val="center"/>
              <w:rPr>
                <w:rFonts w:ascii="GHEA Grapalat" w:hAnsi="GHEA Grapalat" w:cs="GHEA Grapalat"/>
                <w:sz w:val="24"/>
                <w:szCs w:val="24"/>
                <w:lang w:val="hy-AM"/>
              </w:rPr>
            </w:pPr>
          </w:p>
        </w:tc>
        <w:tc>
          <w:tcPr>
            <w:tcW w:w="23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EFFC52" w14:textId="08F3F656" w:rsidR="00C17380" w:rsidRPr="004A0667" w:rsidRDefault="00C17380" w:rsidP="00A97D8E">
            <w:pPr>
              <w:autoSpaceDE w:val="0"/>
              <w:autoSpaceDN w:val="0"/>
              <w:adjustRightInd w:val="0"/>
              <w:rPr>
                <w:rFonts w:ascii="GHEA Grapalat" w:hAnsi="GHEA Grapalat" w:cs="GHEA Grapalat"/>
                <w:sz w:val="22"/>
                <w:szCs w:val="22"/>
                <w:highlight w:val="yellow"/>
                <w:lang w:val="hy-AM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CC5493" w14:textId="77777777" w:rsidR="00F17428" w:rsidRPr="0000040A" w:rsidRDefault="00F17428" w:rsidP="00F17428">
            <w:pPr>
              <w:spacing w:line="256" w:lineRule="auto"/>
              <w:ind w:right="-55"/>
              <w:rPr>
                <w:rFonts w:ascii="GHEA Grapalat" w:hAnsi="GHEA Grapalat" w:cs="Arial"/>
                <w:sz w:val="24"/>
                <w:szCs w:val="24"/>
                <w:lang w:val="hy-AM"/>
              </w:rPr>
            </w:pPr>
            <w:r w:rsidRPr="0000040A">
              <w:rPr>
                <w:rFonts w:ascii="GHEA Grapalat" w:hAnsi="GHEA Grapalat" w:cs="Arial"/>
                <w:sz w:val="24"/>
                <w:szCs w:val="24"/>
                <w:lang w:val="hy-AM"/>
              </w:rPr>
              <w:t>Գունային գամմա - 99% sRGB; 9</w:t>
            </w:r>
            <w:r>
              <w:rPr>
                <w:rFonts w:ascii="GHEA Grapalat" w:hAnsi="GHEA Grapalat" w:cs="Arial"/>
                <w:sz w:val="24"/>
                <w:szCs w:val="24"/>
                <w:lang w:val="hy-AM"/>
              </w:rPr>
              <w:t>5</w:t>
            </w:r>
            <w:r w:rsidRPr="0000040A">
              <w:rPr>
                <w:rFonts w:ascii="GHEA Grapalat" w:hAnsi="GHEA Grapalat" w:cs="Arial"/>
                <w:sz w:val="24"/>
                <w:szCs w:val="24"/>
                <w:lang w:val="hy-AM"/>
              </w:rPr>
              <w:t>% DCI-P3:</w:t>
            </w:r>
          </w:p>
          <w:p w14:paraId="43D54180" w14:textId="77777777" w:rsidR="00F17428" w:rsidRDefault="00F17428" w:rsidP="00F17428">
            <w:pPr>
              <w:spacing w:line="256" w:lineRule="auto"/>
              <w:ind w:right="-55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291235">
              <w:rPr>
                <w:rFonts w:ascii="GHEA Grapalat" w:hAnsi="GHEA Grapalat" w:cs="Arial"/>
                <w:sz w:val="24"/>
                <w:szCs w:val="24"/>
                <w:lang w:val="hy-AM"/>
              </w:rPr>
              <w:t>Միացումները</w:t>
            </w:r>
            <w:r w:rsidRPr="00291235">
              <w:rPr>
                <w:rFonts w:ascii="GHEA Grapalat" w:hAnsi="GHEA Grapalat"/>
                <w:sz w:val="24"/>
                <w:szCs w:val="24"/>
                <w:lang w:val="hy-AM"/>
              </w:rPr>
              <w:t xml:space="preserve">: </w:t>
            </w:r>
            <w:r w:rsidRPr="00291235">
              <w:rPr>
                <w:rFonts w:ascii="GHEA Grapalat" w:hAnsi="GHEA Grapalat" w:cs="Arial"/>
                <w:sz w:val="24"/>
                <w:szCs w:val="24"/>
                <w:lang w:val="hy-AM"/>
              </w:rPr>
              <w:t>առնվ</w:t>
            </w:r>
            <w:r w:rsidRPr="00291235">
              <w:rPr>
                <w:rFonts w:ascii="GHEA Grapalat" w:hAnsi="GHEA Grapalat"/>
                <w:sz w:val="24"/>
                <w:szCs w:val="24"/>
                <w:lang w:val="hy-AM"/>
              </w:rPr>
              <w:t xml:space="preserve">ազն 1հատ </w:t>
            </w:r>
            <w:r w:rsidRPr="0000040A">
              <w:rPr>
                <w:lang w:val="hy-AM"/>
              </w:rPr>
              <w:t xml:space="preserve"> </w:t>
            </w:r>
            <w:r w:rsidRPr="0000040A">
              <w:rPr>
                <w:rFonts w:ascii="GHEA Grapalat" w:hAnsi="GHEA Grapalat"/>
                <w:sz w:val="24"/>
                <w:szCs w:val="24"/>
                <w:lang w:val="hy-AM"/>
              </w:rPr>
              <w:t>DisplayPort™ 1.4</w:t>
            </w:r>
            <w:r w:rsidRPr="00291235">
              <w:rPr>
                <w:rFonts w:ascii="GHEA Grapalat" w:hAnsi="GHEA Grapalat"/>
                <w:sz w:val="24"/>
                <w:szCs w:val="24"/>
                <w:lang w:val="hy-AM"/>
              </w:rPr>
              <w:t xml:space="preserve">;  </w:t>
            </w:r>
          </w:p>
          <w:p w14:paraId="226C9328" w14:textId="77777777" w:rsidR="00F17428" w:rsidRDefault="00F17428" w:rsidP="00F17428">
            <w:pPr>
              <w:spacing w:line="256" w:lineRule="auto"/>
              <w:ind w:right="-55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291235">
              <w:rPr>
                <w:rFonts w:ascii="GHEA Grapalat" w:hAnsi="GHEA Grapalat"/>
                <w:sz w:val="24"/>
                <w:szCs w:val="24"/>
                <w:lang w:val="hy-AM"/>
              </w:rPr>
              <w:t xml:space="preserve">2  հատ  HDMI 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>2</w:t>
            </w:r>
            <w:r w:rsidRPr="00291235">
              <w:rPr>
                <w:rFonts w:ascii="GHEA Grapalat" w:hAnsi="GHEA Grapalat"/>
                <w:sz w:val="24"/>
                <w:szCs w:val="24"/>
                <w:lang w:val="hy-AM"/>
              </w:rPr>
              <w:t>.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>0</w:t>
            </w:r>
            <w:r w:rsidRPr="00291235">
              <w:rPr>
                <w:rFonts w:ascii="GHEA Grapalat" w:hAnsi="GHEA Grapalat"/>
                <w:sz w:val="24"/>
                <w:szCs w:val="24"/>
                <w:lang w:val="hy-AM"/>
              </w:rPr>
              <w:t xml:space="preserve"> մուտք  (HDCP աջակցությամբ)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>,</w:t>
            </w:r>
          </w:p>
          <w:p w14:paraId="3A561EA1" w14:textId="77777777" w:rsidR="00F17428" w:rsidRPr="007B6318" w:rsidRDefault="00F17428" w:rsidP="00F17428">
            <w:pPr>
              <w:spacing w:line="256" w:lineRule="auto"/>
              <w:ind w:right="-55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7B6318">
              <w:rPr>
                <w:rFonts w:ascii="GHEA Grapalat" w:hAnsi="GHEA Grapalat"/>
                <w:sz w:val="24"/>
                <w:szCs w:val="24"/>
                <w:lang w:val="hy-AM"/>
              </w:rPr>
              <w:t>2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 xml:space="preserve"> հատ</w:t>
            </w:r>
            <w:r w:rsidRPr="007B6318">
              <w:t xml:space="preserve"> </w:t>
            </w:r>
            <w:r w:rsidRPr="007B6318">
              <w:rPr>
                <w:rFonts w:ascii="GHEA Grapalat" w:hAnsi="GHEA Grapalat"/>
                <w:sz w:val="24"/>
                <w:szCs w:val="24"/>
                <w:lang w:val="hy-AM"/>
              </w:rPr>
              <w:t>USB Type-A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7B6318">
              <w:rPr>
                <w:rFonts w:ascii="GHEA Grapalat" w:hAnsi="GHEA Grapalat"/>
                <w:sz w:val="24"/>
                <w:szCs w:val="24"/>
                <w:lang w:val="hy-AM"/>
              </w:rPr>
              <w:t xml:space="preserve"> SuperSpeed USB Type-A 5Gbps signaling rate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 xml:space="preserve">, </w:t>
            </w:r>
            <w:r w:rsidRPr="007B6318">
              <w:t xml:space="preserve"> </w:t>
            </w:r>
            <w:r w:rsidRPr="007B6318">
              <w:rPr>
                <w:rFonts w:ascii="GHEA Grapalat" w:hAnsi="GHEA Grapalat"/>
                <w:sz w:val="24"/>
                <w:szCs w:val="24"/>
                <w:lang w:val="hy-AM"/>
              </w:rPr>
              <w:t>Usb b (hub enablement)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 xml:space="preserve"> - </w:t>
            </w:r>
            <w:r w:rsidRPr="007B6318">
              <w:rPr>
                <w:rFonts w:ascii="GHEA Grapalat" w:hAnsi="GHEA Grapalat"/>
                <w:sz w:val="24"/>
                <w:szCs w:val="24"/>
                <w:lang w:val="hy-AM"/>
              </w:rPr>
              <w:t>1 հատ USB-B</w:t>
            </w:r>
          </w:p>
          <w:p w14:paraId="14E1C9B4" w14:textId="77777777" w:rsidR="00F17428" w:rsidRDefault="00F17428" w:rsidP="00F17428">
            <w:pPr>
              <w:spacing w:line="256" w:lineRule="auto"/>
              <w:ind w:right="-55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CB49B8">
              <w:rPr>
                <w:rFonts w:ascii="GHEA Grapalat" w:hAnsi="GHEA Grapalat"/>
                <w:sz w:val="24"/>
                <w:szCs w:val="24"/>
                <w:lang w:val="hy-AM"/>
              </w:rPr>
              <w:t xml:space="preserve">Աուդիո 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>ել</w:t>
            </w:r>
            <w:r w:rsidRPr="00CB49B8">
              <w:rPr>
                <w:rFonts w:ascii="GHEA Grapalat" w:hAnsi="GHEA Grapalat"/>
                <w:sz w:val="24"/>
                <w:szCs w:val="24"/>
                <w:lang w:val="hy-AM"/>
              </w:rPr>
              <w:t>ք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 xml:space="preserve"> -</w:t>
            </w:r>
            <w:r w:rsidRPr="00CB49B8">
              <w:t xml:space="preserve"> </w:t>
            </w:r>
            <w:r w:rsidRPr="00CB49B8">
              <w:rPr>
                <w:rFonts w:ascii="GHEA Grapalat" w:hAnsi="GHEA Grapalat"/>
                <w:sz w:val="24"/>
                <w:szCs w:val="24"/>
                <w:lang w:val="hy-AM"/>
              </w:rPr>
              <w:t>1 x 3.5 mm Audio Jack (Audio Out)</w:t>
            </w:r>
            <w:r w:rsidRPr="00291235">
              <w:rPr>
                <w:rFonts w:ascii="GHEA Grapalat" w:hAnsi="GHEA Grapalat"/>
                <w:sz w:val="24"/>
                <w:szCs w:val="24"/>
                <w:lang w:val="hy-AM"/>
              </w:rPr>
              <w:t>։</w:t>
            </w:r>
          </w:p>
          <w:p w14:paraId="3503AF3F" w14:textId="77777777" w:rsidR="00F17428" w:rsidRPr="00CB49B8" w:rsidRDefault="00F17428" w:rsidP="00F17428">
            <w:pPr>
              <w:spacing w:line="256" w:lineRule="auto"/>
              <w:ind w:right="-55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CB49B8">
              <w:rPr>
                <w:rFonts w:ascii="GHEA Grapalat" w:hAnsi="GHEA Grapalat"/>
                <w:sz w:val="24"/>
                <w:szCs w:val="24"/>
                <w:lang w:val="hy-AM"/>
              </w:rPr>
              <w:t>Սնուցման տեսակը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 xml:space="preserve"> - </w:t>
            </w:r>
            <w:r w:rsidRPr="00952213">
              <w:rPr>
                <w:lang w:val="hy-AM"/>
              </w:rPr>
              <w:t xml:space="preserve"> </w:t>
            </w:r>
            <w:r w:rsidRPr="00CB49B8">
              <w:rPr>
                <w:rFonts w:ascii="GHEA Grapalat" w:hAnsi="GHEA Grapalat"/>
                <w:sz w:val="24"/>
                <w:szCs w:val="24"/>
                <w:lang w:val="hy-AM"/>
              </w:rPr>
              <w:t>Ներքին</w:t>
            </w:r>
          </w:p>
          <w:p w14:paraId="6966C7D8" w14:textId="77777777" w:rsidR="00F17428" w:rsidRPr="00291235" w:rsidRDefault="00F17428" w:rsidP="00F17428">
            <w:pPr>
              <w:spacing w:line="256" w:lineRule="auto"/>
              <w:ind w:right="-55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291235">
              <w:rPr>
                <w:rFonts w:ascii="GHEA Grapalat" w:hAnsi="GHEA Grapalat"/>
                <w:sz w:val="24"/>
                <w:szCs w:val="24"/>
                <w:lang w:val="hy-AM"/>
              </w:rPr>
              <w:t>Մուտքային լարումը։ 100-ից 240 VAC; 50/60 Hz:</w:t>
            </w:r>
          </w:p>
          <w:p w14:paraId="270DA002" w14:textId="77777777" w:rsidR="00F17428" w:rsidRDefault="00F17428" w:rsidP="00F17428">
            <w:pPr>
              <w:spacing w:line="256" w:lineRule="auto"/>
              <w:ind w:right="-55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291235">
              <w:rPr>
                <w:rFonts w:ascii="GHEA Grapalat" w:hAnsi="GHEA Grapalat"/>
                <w:sz w:val="24"/>
                <w:szCs w:val="24"/>
                <w:lang w:val="hy-AM"/>
              </w:rPr>
              <w:t>Կոմպլեկտի մեջ պետք է ներառված լինի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>՝</w:t>
            </w:r>
            <w:r w:rsidRPr="00291235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CB49B8">
              <w:rPr>
                <w:lang w:val="hy-AM"/>
              </w:rPr>
              <w:t xml:space="preserve"> </w:t>
            </w:r>
            <w:r w:rsidRPr="00D76ECD">
              <w:rPr>
                <w:rFonts w:ascii="GHEA Grapalat" w:hAnsi="GHEA Grapalat"/>
                <w:sz w:val="24"/>
                <w:szCs w:val="24"/>
                <w:lang w:val="hy-AM"/>
              </w:rPr>
              <w:t>Մոնիտոր; DisplayPort™ մալուխ; Երաշխիքային քարտ; USB Type-A-ից Type-B մալուխ; Արագ տեղադրման ուղեցույց; AC սնուցման մալուխ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>:</w:t>
            </w:r>
          </w:p>
          <w:p w14:paraId="158B96AB" w14:textId="77777777" w:rsidR="00C17380" w:rsidRDefault="00F17428" w:rsidP="00F17428">
            <w:pPr>
              <w:spacing w:line="256" w:lineRule="auto"/>
              <w:ind w:right="-55"/>
              <w:rPr>
                <w:rFonts w:ascii="GHEA Grapalat" w:hAnsi="GHEA Grapalat"/>
                <w:b/>
                <w:bCs/>
                <w:sz w:val="24"/>
                <w:szCs w:val="24"/>
                <w:lang w:val="hy-AM"/>
              </w:rPr>
            </w:pPr>
            <w:r w:rsidRPr="00291235">
              <w:rPr>
                <w:rFonts w:ascii="GHEA Grapalat" w:hAnsi="GHEA Grapalat"/>
                <w:b/>
                <w:bCs/>
                <w:sz w:val="24"/>
                <w:szCs w:val="24"/>
                <w:lang w:val="hy-AM"/>
              </w:rPr>
              <w:t xml:space="preserve">Երաշխիքը՝ 1 տարի: Երաշխիքային սպասարկման ապահովում արտադրողի պաշտոնական սպասարկման կենտրոնում (հրավերով նախատեսված՝ առաջարկվող ապրանքի տեխնիկական բնութագիրը ներկայացնելիս տրամադրվում է նաև առնվազն </w:t>
            </w:r>
          </w:p>
          <w:p w14:paraId="4F9BB943" w14:textId="3E8C5269" w:rsidR="00F17428" w:rsidRPr="00F17428" w:rsidRDefault="00F17428" w:rsidP="00F17428">
            <w:pPr>
              <w:spacing w:line="256" w:lineRule="auto"/>
              <w:ind w:right="-55"/>
              <w:rPr>
                <w:rFonts w:ascii="GHEA Grapalat" w:hAnsi="GHEA Grapalat"/>
                <w:b/>
                <w:bCs/>
                <w:sz w:val="18"/>
                <w:szCs w:val="18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1F1523" w14:textId="6D5DCE76" w:rsidR="00C17380" w:rsidRPr="005A5F8F" w:rsidRDefault="00C17380" w:rsidP="00A97D8E">
            <w:pPr>
              <w:jc w:val="center"/>
              <w:rPr>
                <w:rFonts w:ascii="GHEA Grapalat" w:hAnsi="GHEA Grapalat" w:cs="GHEA Grapalat"/>
                <w:sz w:val="24"/>
                <w:szCs w:val="24"/>
                <w:lang w:val="hy-AM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A925E" w14:textId="42C6825F" w:rsidR="00C17380" w:rsidRPr="005A5F8F" w:rsidRDefault="00C17380" w:rsidP="00A97D8E">
            <w:pPr>
              <w:jc w:val="center"/>
              <w:rPr>
                <w:rFonts w:ascii="GHEA Grapalat" w:hAnsi="GHEA Grapalat" w:cs="GHEA Grapalat"/>
                <w:sz w:val="24"/>
                <w:szCs w:val="24"/>
                <w:lang w:val="hy-AM"/>
              </w:rPr>
            </w:pPr>
          </w:p>
        </w:tc>
        <w:tc>
          <w:tcPr>
            <w:tcW w:w="1288" w:type="dxa"/>
            <w:tcBorders>
              <w:right w:val="single" w:sz="4" w:space="0" w:color="auto"/>
            </w:tcBorders>
            <w:vAlign w:val="center"/>
          </w:tcPr>
          <w:p w14:paraId="144DF1E6" w14:textId="548459F1" w:rsidR="00C17380" w:rsidRPr="005A5F8F" w:rsidRDefault="00C17380" w:rsidP="00A97D8E">
            <w:pPr>
              <w:jc w:val="center"/>
              <w:rPr>
                <w:rFonts w:ascii="GHEA Grapalat" w:hAnsi="GHEA Grapalat" w:cs="GHEA Grapalat"/>
                <w:sz w:val="24"/>
                <w:szCs w:val="24"/>
                <w:lang w:val="hy-AM"/>
              </w:rPr>
            </w:pPr>
          </w:p>
        </w:tc>
        <w:tc>
          <w:tcPr>
            <w:tcW w:w="1682" w:type="dxa"/>
            <w:tcBorders>
              <w:left w:val="single" w:sz="4" w:space="0" w:color="auto"/>
            </w:tcBorders>
            <w:vAlign w:val="center"/>
          </w:tcPr>
          <w:p w14:paraId="47ABF154" w14:textId="747B4DD0" w:rsidR="00C17380" w:rsidRPr="005A5F8F" w:rsidRDefault="00C17380" w:rsidP="00A97D8E">
            <w:pPr>
              <w:jc w:val="center"/>
              <w:rPr>
                <w:rFonts w:ascii="GHEA Grapalat" w:hAnsi="GHEA Grapalat" w:cs="GHEA Grapalat"/>
                <w:sz w:val="24"/>
                <w:szCs w:val="24"/>
                <w:lang w:val="hy-AM"/>
              </w:rPr>
            </w:pPr>
          </w:p>
        </w:tc>
        <w:tc>
          <w:tcPr>
            <w:tcW w:w="1980" w:type="dxa"/>
            <w:vAlign w:val="center"/>
          </w:tcPr>
          <w:p w14:paraId="2A55EFA5" w14:textId="3965078B" w:rsidR="00C17380" w:rsidRPr="005A5F8F" w:rsidRDefault="00C17380" w:rsidP="00A97D8E">
            <w:pPr>
              <w:pStyle w:val="BodyText"/>
              <w:rPr>
                <w:rFonts w:ascii="GHEA Grapalat" w:hAnsi="GHEA Grapalat" w:cs="GHEA Grapalat"/>
                <w:b w:val="0"/>
                <w:lang w:val="hy-AM"/>
              </w:rPr>
            </w:pPr>
          </w:p>
        </w:tc>
      </w:tr>
    </w:tbl>
    <w:p w14:paraId="03702B24" w14:textId="77777777" w:rsidR="0042163D" w:rsidRDefault="0042163D">
      <w:pPr>
        <w:rPr>
          <w:rFonts w:asciiTheme="minorHAnsi" w:hAnsiTheme="minorHAnsi"/>
          <w:lang w:val="hy-AM"/>
        </w:rPr>
      </w:pPr>
    </w:p>
    <w:tbl>
      <w:tblPr>
        <w:tblpPr w:leftFromText="180" w:rightFromText="180" w:vertAnchor="text" w:horzAnchor="margin" w:tblpXSpec="center" w:tblpY="238"/>
        <w:tblW w:w="143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730"/>
        <w:gridCol w:w="2235"/>
        <w:gridCol w:w="4050"/>
        <w:gridCol w:w="1260"/>
        <w:gridCol w:w="1170"/>
        <w:gridCol w:w="1288"/>
        <w:gridCol w:w="1682"/>
        <w:gridCol w:w="1980"/>
      </w:tblGrid>
      <w:tr w:rsidR="0042163D" w:rsidRPr="00F17428" w14:paraId="4EE2409C" w14:textId="77777777" w:rsidTr="00A97D8E">
        <w:trPr>
          <w:trHeight w:val="70"/>
        </w:trPr>
        <w:tc>
          <w:tcPr>
            <w:tcW w:w="7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16165B" w14:textId="140F8309" w:rsidR="0042163D" w:rsidRPr="0042163D" w:rsidRDefault="0042163D" w:rsidP="00A97D8E">
            <w:pPr>
              <w:jc w:val="center"/>
              <w:rPr>
                <w:rFonts w:ascii="GHEA Grapalat" w:hAnsi="GHEA Grapalat" w:cs="GHEA Grapalat"/>
                <w:sz w:val="24"/>
                <w:szCs w:val="24"/>
                <w:lang w:val="hy-AM"/>
              </w:rPr>
            </w:pPr>
          </w:p>
        </w:tc>
        <w:tc>
          <w:tcPr>
            <w:tcW w:w="22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64A5E8" w14:textId="0DB2811A" w:rsidR="0042163D" w:rsidRPr="004A0667" w:rsidRDefault="0042163D" w:rsidP="00A97D8E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GHEA Grapalat"/>
                <w:sz w:val="22"/>
                <w:szCs w:val="22"/>
                <w:highlight w:val="yellow"/>
                <w:lang w:val="hy-AM"/>
              </w:rPr>
            </w:pPr>
          </w:p>
        </w:tc>
        <w:tc>
          <w:tcPr>
            <w:tcW w:w="40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394EAE" w14:textId="77777777" w:rsidR="00F17428" w:rsidRPr="00291235" w:rsidRDefault="00F17428" w:rsidP="00F17428">
            <w:pPr>
              <w:spacing w:line="256" w:lineRule="auto"/>
              <w:ind w:right="-55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291235">
              <w:rPr>
                <w:rFonts w:ascii="GHEA Grapalat" w:hAnsi="GHEA Grapalat"/>
                <w:b/>
                <w:bCs/>
                <w:sz w:val="24"/>
                <w:szCs w:val="24"/>
                <w:lang w:val="hy-AM"/>
              </w:rPr>
              <w:t>երկու սպասարկման կենտրոնի տվյալները) կամ արտադրողից տեղեկանք այն մասին, որ ապրանքն արտադրված է Հայաստանի Հանրապետությունն ընդգրկող տարածաշրջանում սպառման և սպասարկման համար:Մատակարար Ընկերությունը առաջարկվող ապրանքներին կից (հայտը ներկայացնելու փուլում) պարտավոր է ներկայացնել արտադրող Ընկերության կողմից տրամադրվող MAF հավաստագիր։</w:t>
            </w:r>
          </w:p>
          <w:p w14:paraId="0EBDBDF5" w14:textId="77777777" w:rsidR="0042163D" w:rsidRDefault="0042163D" w:rsidP="00F17428">
            <w:pPr>
              <w:spacing w:line="256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14:paraId="5585F605" w14:textId="3AF4D13A" w:rsidR="00F17428" w:rsidRPr="00080DA6" w:rsidRDefault="00F17428" w:rsidP="00F17428">
            <w:pPr>
              <w:spacing w:line="256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3BFC01" w14:textId="3222B9C6" w:rsidR="0042163D" w:rsidRPr="005A5F8F" w:rsidRDefault="0042163D" w:rsidP="00A97D8E">
            <w:pPr>
              <w:jc w:val="center"/>
              <w:rPr>
                <w:rFonts w:ascii="GHEA Grapalat" w:hAnsi="GHEA Grapalat" w:cs="GHEA Grapalat"/>
                <w:sz w:val="24"/>
                <w:szCs w:val="24"/>
                <w:lang w:val="hy-AM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F7235" w14:textId="793DC209" w:rsidR="0042163D" w:rsidRPr="005A5F8F" w:rsidRDefault="0042163D" w:rsidP="00A97D8E">
            <w:pPr>
              <w:jc w:val="center"/>
              <w:rPr>
                <w:rFonts w:ascii="GHEA Grapalat" w:hAnsi="GHEA Grapalat" w:cs="GHEA Grapalat"/>
                <w:sz w:val="24"/>
                <w:szCs w:val="24"/>
                <w:lang w:val="hy-AM"/>
              </w:rPr>
            </w:pPr>
          </w:p>
        </w:tc>
        <w:tc>
          <w:tcPr>
            <w:tcW w:w="1288" w:type="dxa"/>
            <w:tcBorders>
              <w:right w:val="single" w:sz="4" w:space="0" w:color="auto"/>
            </w:tcBorders>
            <w:vAlign w:val="center"/>
          </w:tcPr>
          <w:p w14:paraId="1C0D0571" w14:textId="5149BCB1" w:rsidR="0042163D" w:rsidRPr="005A5F8F" w:rsidRDefault="0042163D" w:rsidP="00A97D8E">
            <w:pPr>
              <w:jc w:val="center"/>
              <w:rPr>
                <w:rFonts w:ascii="GHEA Grapalat" w:hAnsi="GHEA Grapalat" w:cs="GHEA Grapalat"/>
                <w:sz w:val="24"/>
                <w:szCs w:val="24"/>
                <w:lang w:val="hy-AM"/>
              </w:rPr>
            </w:pPr>
          </w:p>
        </w:tc>
        <w:tc>
          <w:tcPr>
            <w:tcW w:w="1682" w:type="dxa"/>
            <w:tcBorders>
              <w:left w:val="single" w:sz="4" w:space="0" w:color="auto"/>
            </w:tcBorders>
            <w:vAlign w:val="center"/>
          </w:tcPr>
          <w:p w14:paraId="3A5EE242" w14:textId="14D8C206" w:rsidR="0042163D" w:rsidRPr="005A5F8F" w:rsidRDefault="0042163D" w:rsidP="00A97D8E">
            <w:pPr>
              <w:jc w:val="center"/>
              <w:rPr>
                <w:rFonts w:ascii="GHEA Grapalat" w:hAnsi="GHEA Grapalat" w:cs="GHEA Grapalat"/>
                <w:sz w:val="24"/>
                <w:szCs w:val="24"/>
                <w:lang w:val="hy-AM"/>
              </w:rPr>
            </w:pPr>
          </w:p>
        </w:tc>
        <w:tc>
          <w:tcPr>
            <w:tcW w:w="1980" w:type="dxa"/>
            <w:vAlign w:val="center"/>
          </w:tcPr>
          <w:p w14:paraId="651AC41C" w14:textId="5A980CFC" w:rsidR="0042163D" w:rsidRPr="005A5F8F" w:rsidRDefault="0042163D" w:rsidP="00A97D8E">
            <w:pPr>
              <w:pStyle w:val="BodyText"/>
              <w:rPr>
                <w:rFonts w:ascii="GHEA Grapalat" w:hAnsi="GHEA Grapalat" w:cs="GHEA Grapalat"/>
                <w:b w:val="0"/>
                <w:lang w:val="hy-AM"/>
              </w:rPr>
            </w:pPr>
          </w:p>
        </w:tc>
      </w:tr>
    </w:tbl>
    <w:p w14:paraId="35EDAD17" w14:textId="77777777" w:rsidR="0042163D" w:rsidRPr="008C352F" w:rsidRDefault="0042163D">
      <w:pPr>
        <w:rPr>
          <w:rFonts w:asciiTheme="minorHAnsi" w:hAnsiTheme="minorHAnsi"/>
          <w:lang w:val="hy-AM"/>
        </w:rPr>
      </w:pPr>
    </w:p>
    <w:sectPr w:rsidR="0042163D" w:rsidRPr="008C352F" w:rsidSect="00C17380">
      <w:pgSz w:w="15840" w:h="12240" w:orient="landscape"/>
      <w:pgMar w:top="90" w:right="1440" w:bottom="27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C3046B"/>
    <w:multiLevelType w:val="hybridMultilevel"/>
    <w:tmpl w:val="707235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C0B7465"/>
    <w:multiLevelType w:val="hybridMultilevel"/>
    <w:tmpl w:val="133670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73541970">
    <w:abstractNumId w:val="1"/>
  </w:num>
  <w:num w:numId="2" w16cid:durableId="17310351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2DDE"/>
    <w:rsid w:val="00062207"/>
    <w:rsid w:val="00075811"/>
    <w:rsid w:val="00080DA6"/>
    <w:rsid w:val="00131B41"/>
    <w:rsid w:val="001D5609"/>
    <w:rsid w:val="001E6B99"/>
    <w:rsid w:val="00240F6F"/>
    <w:rsid w:val="002D6192"/>
    <w:rsid w:val="00360E2D"/>
    <w:rsid w:val="0039783F"/>
    <w:rsid w:val="003D0DD9"/>
    <w:rsid w:val="0042163D"/>
    <w:rsid w:val="004A0667"/>
    <w:rsid w:val="004A4555"/>
    <w:rsid w:val="004E0E31"/>
    <w:rsid w:val="005A5F8F"/>
    <w:rsid w:val="00672DDE"/>
    <w:rsid w:val="00692649"/>
    <w:rsid w:val="007D1D09"/>
    <w:rsid w:val="008C352F"/>
    <w:rsid w:val="00940125"/>
    <w:rsid w:val="00AA1BC9"/>
    <w:rsid w:val="00AF7574"/>
    <w:rsid w:val="00C17380"/>
    <w:rsid w:val="00C77769"/>
    <w:rsid w:val="00C91698"/>
    <w:rsid w:val="00D305A6"/>
    <w:rsid w:val="00D3581D"/>
    <w:rsid w:val="00D7177F"/>
    <w:rsid w:val="00DA263A"/>
    <w:rsid w:val="00DD580F"/>
    <w:rsid w:val="00E10359"/>
    <w:rsid w:val="00E6288D"/>
    <w:rsid w:val="00F110FD"/>
    <w:rsid w:val="00F17428"/>
    <w:rsid w:val="00F2015F"/>
    <w:rsid w:val="00F66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D1C357"/>
  <w15:chartTrackingRefBased/>
  <w15:docId w15:val="{0C01CB52-B67B-4DE3-9BB0-C3710DD98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0359"/>
    <w:pPr>
      <w:spacing w:after="0" w:line="240" w:lineRule="auto"/>
    </w:pPr>
    <w:rPr>
      <w:rFonts w:ascii="Arial Armenian" w:eastAsia="Times New Roman" w:hAnsi="Arial Armenian" w:cs="Times New Roman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E10359"/>
    <w:pPr>
      <w:jc w:val="center"/>
    </w:pPr>
    <w:rPr>
      <w:rFonts w:eastAsia="SimSun"/>
      <w:b/>
      <w:bCs/>
      <w:iCs/>
      <w:sz w:val="24"/>
      <w:szCs w:val="24"/>
      <w:lang w:eastAsia="zh-CN"/>
    </w:rPr>
  </w:style>
  <w:style w:type="character" w:customStyle="1" w:styleId="BodyTextChar">
    <w:name w:val="Body Text Char"/>
    <w:basedOn w:val="DefaultParagraphFont"/>
    <w:link w:val="BodyText"/>
    <w:rsid w:val="00E10359"/>
    <w:rPr>
      <w:rFonts w:ascii="Arial Armenian" w:eastAsia="SimSun" w:hAnsi="Arial Armenian" w:cs="Times New Roman"/>
      <w:b/>
      <w:bCs/>
      <w:iCs/>
      <w:sz w:val="24"/>
      <w:szCs w:val="24"/>
      <w:lang w:eastAsia="zh-CN"/>
    </w:rPr>
  </w:style>
  <w:style w:type="paragraph" w:styleId="ListParagraph">
    <w:name w:val="List Paragraph"/>
    <w:basedOn w:val="Normal"/>
    <w:uiPriority w:val="34"/>
    <w:qFormat/>
    <w:rsid w:val="00E103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4</Pages>
  <Words>405</Words>
  <Characters>2311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Mnatsakanyan</dc:creator>
  <cp:keywords/>
  <dc:description/>
  <cp:lastModifiedBy>Anna Mnatsakanyan</cp:lastModifiedBy>
  <cp:revision>36</cp:revision>
  <dcterms:created xsi:type="dcterms:W3CDTF">2021-10-07T11:12:00Z</dcterms:created>
  <dcterms:modified xsi:type="dcterms:W3CDTF">2025-07-03T09:51:00Z</dcterms:modified>
</cp:coreProperties>
</file>