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կապեր,միջին 24/8 չափի։ գրասենյակային կարիչների մետաղական կապեր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30սմ երկարության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15 մմ: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19 մմ, Գլանափաթեթված կպչուն ժապավեն՝ առնվազն 19 մմ լայնությամբ, ժապավենի երկարությունը՝ առնվազն 25 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Օրացույց՝շաբաթվա գրառումների գրքույկ /36 x 13/սմ չափի,  տպագրությունը 2+2, Միջուկի էջերի քանակը` 120, 2023թ. համար:  Օրագիր՝ ամենօրյա գրառումների գրքույկ /24.3 x 17/սմ չափի,  տպագրությունը 2+2, Միջուկի էջերի քանակը` 352 :  Օրատետր՝ պոկվող թերթերով /22.3 x 16/սմ չափի, տպագրությունը 1+0, Միջուկի էջերի քանակը` 200:  Բնական կազմարարական կաշվե (կամ համարժեք) փափուկ կազմով, կազմը եզրակարված, շապիկի ստորին աջ անկյունում քաղաքապետարանի զինանշանի դաջվածք (ոսկեփայլ), միջուկի թուղթը` 85գ/մ2, 5% դեղին երանգով, քաղաքապետարանի զինանշանի և շենքի պատկերով: Միջուկի բոլոր կողային մասերը ոսկեփայլ : Նմուշը, բովանդակությունը և անհրաժեշտ տեղեկատվությունը համաձայնեցնել պատվիրատուի հետ: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50-ից ավել թերթի համար: Գրասենյակային կարիչների մետաղալարե կապեր բլոկներով` N 3-1m,24/6, մեկ տուփում առնվազն 1000 հատ, 80գր խտության թղթի առնվազն 20 թերթերը առանց դեֆորմացվելու կարելու համար, չժանգոտվող ծածկույթով մետաղից: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2026թ. ամենօրյա գրառումների համար, կոշտ կազմով, չափերը՝ /21.5x15/սմ: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ստվարաթղթե կազմով, գրքի թերթերի չափը A4 ֆորմատի 150 թերթից, խտությունը՝ 80գ/քմ, երկկողմանի տպագրությամբ։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 Նյութը՝ պլաստիկ, չափերը՝ առնվազն 40x20մմ, գույնը՝ սպիտակ: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նախատեսված գրասենյակային մատիտների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18սմ, շեղբի հաստությունը 1.5մմ, բռնակները պոլիմերային կամ պլաստմասե ծածկույթով, անցքերը օվալաձև՝ ոչ պակաս 20x45 մմառանձին փակ փաթեթավորված: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Առնվազ  64 GB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համար։Առնվազն35գ քաշով։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առնվազն 0.7մմ ծայրով, կապույտ, կարմիր, սև /80%, 10%, 10% քանակային համամասնությամբ, միատեսակ/:  Ըստ կոնստրուկտիվ կատարման` առանց շարժման մեխանիզմի:
Cello butterflow  կամ   berlimgo կամ   MILan ֆիրմաների արտադրության: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Գծանշիչ՝ մարկեր, տարբեր գույնի, նախատեսված ընդգծումներ, նշումներ անելու համար, ֆետրից կամ այլ ծակոտկեն նյութից, ծայրի տրամագիծը առնվազն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45մմ x 12մմ, առնվազն 5 գույն: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50 մմ: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4 կտորից մետաղական ուղղանկյուն,ցանցավոր սև գույնի:Այցեքարտերի,նշումնորի թղթերի,գրիչների և ամրակների համար՝պլասմասե կափարիչով,մագնիսական թմբուկով: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սպիտակ նյութով, առնվազն 10մլ: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ավտոմատ սարք մետաղական: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 պալիէթիլենային
4 ֆորմատի համար, հաստությունը առնվազն  0.5 մմ
Թղթապանակ A4 ֆորմատի, պոլիմերային թաղանթ, ֆայլ  40 միկրոն: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14 նիշանի սեղանի (21X15)սմ չափերով,շարժական մեծ էկրան 124-126x27-32 և 20մմ  նիշերով գործողությունների ցուցադրումով վահանակի վրա: Ինքնալիցքավորվող երկու սնուցումով: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48 - 50մմ, լայնությունը` 9-12մմ: Մետաղալարի ընդհանուր երկարությունը` 16-18սմ, հաստությունը` առնվազն 1մմ: Տուփի մեջ` 100 հատ: 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պոլիէթիլենային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