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երիզներ կամ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3V(CR2)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8 Վտ, 80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40 Վտ, 190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քանոն,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2025.07.21.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Մալաթիա-Սեբաստիա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հինգ մատանի (M, L, XL չափի), հաստությունը՝ 0,6-0,9 մմ,  երկարությունը՝ 300 մմ ոչ պակաս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նախատեսված պոլիէթիլենային տոպրակ, աղբը հավաքելու համար` առնվազն 30լ տարողությամբ, մեկ փաթեթում` առնվազն 30 հատ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սոսինձ` նախատեսված փափուկ և կոշտ նյութեր սոսնձելու համար։Ծավալը առնվազն 30մլ։Չափման միավորը հիմք ընդունել հատ։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սկոչ, գույնը սպիտակ, չափերը՝ առնվազն 48մմ x 50մ։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գույնը ՝ սպիտակ: Սոսնձման ենթակա նյութերը ` ապակի, ալյումին, ցինկապատ պողպատ, կերամիկական վահանակներ, ֆայանս, էմալ մակերեսներ, կոշտ ՊՎՔ պլաստիկ:  Թաղանթի ձևավորումը ՝ 5-10 րոպե (23℃ և 50 % հարաբերական խոնավություն): Չորացման ժամանակը` մինչև 20 ժամ (23℃ և 50% հարաբերական խոնավություն ): Ծավալը ՝ առնվազն 300 մլ: Չափման միավորը հիմք ընդունել հատ։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երիզներ կամ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հանգույցներ /դրոշներ և էլեկտրական լարեր ամրացնելու համար/, առնվազն 20 սմ երկարությամբ։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փոքր։ Նախատեսված տարբեր տեսակի էլեկտրական սարքավորումների համար, առնվազն 1.5վ, AAA ալկալիական, առնվազն 5 տարվա պիտանելիության ժամկետով։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Լիցքավորվող մարտկոց՝ առնվազն 1.2v 850 mAh, Տեսակ՝ AAA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նախատեսված տարբեր տեսակի էլեկտրական սարքավորումների համար, առնվազն 1.5վ, AA ալկալիական, առնվազն 5 տարվա պիտանելիության ժամկետով։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3V(CR2)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CR2032 3 վ , չափսերը՝ 20x20x3մմ: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լամպ,Հզորությունը՝ առնվազն 8 վատ, E14 6500K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8 Վտ, 80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Հզորությունը՝ առնվազն 8 վատ, E27 6500K, Տեսակը՝ ակցենտ։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Հզորությունը՝ առնվազն 20 վատ, E27 6500K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Հզորությունը՝ առնվազն 15 վատ, E27 6500K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40 Վտ, 190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կլոր, հզորությունը՝ առնվազն 40 վատ, E27 6500K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Tinco 36W 60սմ առանց դրոսելի 2 լամպ /կոմպլեկտ/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Tinco 36W 120սմ առանց դրոսելի 2 լամպ /կոմպլեկտ/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քառակուսի, առնվազն 24 վատ, կախովի առաստաղի համար,  առնվազն 300x300 մմ չափսերի։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կլոր, առնվազն 24 վատ, կախովի առաստաղի համար, տրամագիծը առնվազն 300 մմ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քառակուսի, առնվազն 24 վատ, կախովի առաստաղի համար, չափսերը՝ առնվազն 170x170 մմ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քառակուսի, առնվազն 24 վատ, կախովի առաստաղի համար, չափսերը՝ առնվազն 120x120 մմ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քառակուսի, առնվազն 24 վատ, կախովի առաստաղի համար, չափսերը՝  առնվազն 225x225 մմ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ապահովիչ 25 Ա, Հոսանքի ուժ` առնվազն 25 Ա
Լարում` առնվազն 230/400 Վ
Լարման տեսակ` փոփոխական/հաստատուն (AC/DC)
Հաճախականություն` առնվազն 50 Հց
Մոնտաժման խորություն` խորշեր առնվազն 73,6 մմ
Նոմինալ իմպուլսային լարման դիմակայում` առնվազն 4 կՎ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նախատեսված հոսանքի մեկուսացման համար, տարբեր երկարության և լայնության գլանափաթեթներով պոլիմերային ժապավեն, կապույտ կամ սև գույնի: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/առնվազն 5 մետր/ - Չափսը՝ առնվազն 4 տեղ: առնվազն 110 Ա, առնվազն 250 Վ միացման մանրակներով։ Հաղորդալարի կտրվածքը լինի առնվազն 2x1 մմ, միացման խրոցները միաձույլ՝ առնվազն 4 մմ հաստությամբ: Անվտանգությունն` ըստ  ՀՀ կառավարության 2015թ. մարտի 19-ի N 285-Ն որոշմամբ հաստատված «Ցածր լարման էլեկտրասարքավորումներին ներկայացվող պահանջների տեխնիկական կանոնակարգի»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/առնվազն 5 մետր/ - Չափսը՝ առնվազն 6 տեղ, 110 Ա, առնվազն 250 Վ միացման մանրակներով։ Հաղորդալարի կտրվածքը լինի առնվազն 2x1 մմ, միացման խրոցները միաձույլ՝ առնվազն 4 մմ հաստությամբ: Անվտանգությունն` ըստ  ՀՀ կառավարության 2015թ. մարտի 19-ի N 285-Ն որոշմամբ հաստատված «Ցածր լարման էլեկտրասարքավորումներին ներկայացվող պահանջների տեխնիկական կանոնակարգի»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Խրոցակ /վիլկա/,  թեք հողանցումով  առնվազն 16Ա։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"Պակլիֆոն փոքր, առնվազն 11մ, առնվազն 12մմx0.1մմx10մ։ Երկարությունը՝ առնվազն 11մ։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Պակլիֆոն մեծ, առնվազն 11մ, առնվազն 12մմ x 0.1մմ x 20մ։Երկարությունը առնվազն 11մ։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1 (մեկ) ռուլոնը բաղկացած ձևավոր կտրվածով, փափուկ, կենտրոնում անցքով, ռուլոնի երկարությունը՝ առնվազն 170մմ /±2մմ/,  նյութը՝ 100% զելյուլոզա, մատակարարումը փաթեթներով՝ 1 (մեկ) փաթեթում՝ առնվազն 32 ռուլոն։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/հասարակ/, լայնությունը՝ առնվազն 10սմ, երկարությունը՝ առնվազն 65մ, պատրաստված գրելու թղթից կամ այլ թղթերի թափոններից։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մետաղական, առնվազն 5 լ տարողությամբ, բացվող-փակվող կափարիչով։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թղթե, առնվազն 400 մլ։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խոզանակ,  նախատեսված կոնքամանը մաքրելու համար նիկելե տակդիրով, պոչի երկարությունը՝ առնվազն 50 սմ, աշխատող մասի տրամագիծը՝ առնվազն 95մմ։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նախատեսված սպասքի լվացման և բոլոր տեսակի մակերևույթների լվացման համար։	
Չափերը՝ առնվազն 7×9,5×2 սմ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պլաստմասսե, առնվազն 7 լ տարողությամբ։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երկշերտ անձեռոցիկ (սեղանի), անձեռոցիկը բացված վիճակում առնվազն  15*18, սանիտարահիգենիկ, բաղադրությունը 100% ցելյուլոզա, մատակարարումը տուփով՝ տուփի մեջ առնվազն 100 թերթիկ։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շոր /միկրոֆիբեր/, չափերը՝ առնվազն 40x40սմ, միկրոֆիբրատ գործվածք՝ նախատեսված փոշի մաքրելու համար։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հոտազերծիչ, առնվազն 300մլ, տարբեր հոտերի։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Կահույքը փայլեցնող միջոց, նախատեսված կահույքի և փայտյա իրերի համար, առնվազն 500մլ։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կոյուղու խցանումները վերացնելու համար, առնվազն մեկ լիտրանոց տարայով, հեղուկ։ Չափման միավորը հիմք ընդունել հատ։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և հոտազերծիչ, զուգարանակոնքը մաքրելու հեղուկ,  առնվազն 750մլ տարայով։ Չափման միավորը հիմք ընդունել հատ։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զուգարանակոնքի մաքրման համար, ախտահանիչ և հոտազերծիչ, զուգարանակոնքը ունիվերսալ մաքրող գել։ Ծավալ՝ առնվազն 1250 մլ։ Չափման միավորը հիմք ընդունել հատ։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սպիտակեցնող միջոց (ժավել), առնվազն 1 լ տարայով՝ քլորի և ջրի բաղադրությամբ։ Չափման միավորը հիմք ընդունել հատ։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առնվազն 1 լ տարայով, ծորող  հեղուկ, ph 6.0, կպչողթյունը mPa.s;25C, խտություն (20) 1.04, /լաուրիլսուլֆատի նատրիումի եթեր, կոկոսի յուղ, կիտրոնի թթու պոլիեթիլենգլիկոլ-15 կոկոպոլիամին, բետարին, գլիցերին, տետրասոդիում, դեիոնիզացված ջուր, կերակրի աղ/։ Չափման միավորը հիմք ընդունել հատ։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առնվազն 5 լ տարայով, ծորող  հեղուկ, ph 6.0, կպչողթյունը mPa.s;25C, խտություն(20)1.04, /լաուրիլսուլֆատի նատրիումի եթեր, կոկոսի յուղ, կիտրոնի թթու պոլիեթիլենգլիկոլ-15 կոկոպոլիամին, բետարին, գլիցերին, տետրասոդիում, դեիոնիզացվածջուր, կերակրի աղ/։  
Նմուշը նախապես անհրաժեշտ է համաձայնեցնել պատվիրատուի հետ։ Չափման միավորը հիմք ընդունել հատ։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տարայով՝ նախատեսված 
ամենօրյա օգտագործման համար։ Ծավալ՝ առնվազն 500 մլ։ Նմուշը նախապես անհրաժեշտ է համաձայնեցնել պատվիրատուի հետ։ Չափման միավորը հիմք ընդունել հատ։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 մաքրելու հեղուկ, անթերի մաքրում և փայլ է հաղորդում հատակին, առնվազն 1 լ պլաստմասե տարայով։ Չափման միավորը հիմք ընդունել հատ։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տարա՝ պատին ամրացնելու համար, պլաստմասսե, տարողությունը՝ առնվազն 350մլ։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չափսերը՝ առնվազն 100x60սմ, առնվազն 80% պոլիստեր, առնվազն 20% պոլիամիդ, միկրոֆիբրատ գործվածք՝ հատակը լվանալու համար։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ձողափայտ, առնվազն 1,5-2 մ երկարությամբ, փայտե, լաքապատված։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միկրոֆիբրե գլխիկով, երկարությունը՝ առնվազն 140 սմ: Գլխիկի չափսերը՝ առնվազն 46*16սմ։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հատակը մաքրելու համար, բնական, ամուր կապած ճյուղերով, քաշը՝ չոր վիճակում առնվազն 400-500 գրամ, երկարությունը՝ առնվազն 85-95 սմ, ավլող մասի լայնքը՝ առնվազն 35-40 սմ։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տնտեսական պլաստիկ գոգաթիակ, հեշտությամբ հավաքում է աղբը, չափսը՝ առնվազն 21X21 սմ: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համակարգի փական /ըստ գործառույթների/, տրամաչափը՝ առնվազն  1/2 դույմ։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նախատեսված լվացարանի համար, չափսը՝ առնվազն 1/2: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քանոն,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մետաղական, երկարությունը՝ առնվազն 10 մ, լայնությունը՝ առնվազն 25 մմ: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2 կտոր, եվրո, տեսակը՝ այլումնիե։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նախատեսված տաք և սառը ջրի համար։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պոչով, խորը,  լայն եզրով՝ առնվազն 24սմ լայնությամբ, առնվազն 27սմ
երկարությամբ, 1,5-2 մ երկարության
փայտե պոչով։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ներդրովի փական բռնակով՝  առնվազն 7-17սմ երկարությամբ,   լայնությունը՝ առնվազն 1.5սմ (լրակազմ)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ներդրովի փականի միջուկ, երկարությունը՝ առնվազն 7-10սմ։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շվեցար /փոքր/, նախատեսված է առնվազն 40-70կգ ծանրությամբ դռների համար:
Նմուշը նախապես անհրաժեշտ է համաձայնեցնել պատվիրատուի հետ։
Ապրանքի  մատակարարումը մինչև Պատվիրատուի պահեստային տնտեսություն /Մալաթիա-Սեբաստիա 32/ կատարում է վաճառողը:  
Բոլոր ապրանքները պետք է լինեն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շենք,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30․09․2025թ․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երիզներ կամ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3V(CR2)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8 Վտ, 80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40 Վտ, 190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ջրային հոսքերի կարգավորման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քանոն,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