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ՀԱՊՀ-ԷԱԱՊՁԲ-25/16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Տերյան փ. 105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ՀԻՄՆԱԴՐԱՄԻ ԿԱՐԻՔՆԵՐԻ ՀԱՄԱՐ «ՄԻԱՍՆՈՒԹՅԱՆ ՈՒԺ 2025» ՄԻՋՈՑԱՌՄԱՆ ՇՐՋԱՆԱԿՆԵՐՈՒՄ ՀԱՊՀ-ԷԱԱՊՁԲ-25/16 ԾԱԾԿԱԳՐՈՎ ՍՆՆԴԱՄԹԵՐՔԻ ԳՆՄԱՆ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11:50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11:50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Ավետիսյան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10) 56 35 20 (8)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lusine-avetisyan-1981@mail.ru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պոլիտեխնիկական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ՀԱՊՀ-ԷԱԱՊՁԲ-25/16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պոլիտեխնիկական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պոլիտեխնիկական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ՊՈԼԻՏԵԽՆԻԿԱԿԱՆ ՀԱՄԱԼՍԱՐԱՆ ՀԻՄՆԱԴՐԱՄԻ ԿԱՐԻՔՆԵՐԻ ՀԱՄԱՐ «ՄԻԱՍՆՈՒԹՅԱՆ ՈՒԺ 2025» ՄԻՋՈՑԱՌՄԱՆ ՇՐՋԱՆԱԿՆԵՐՈՒՄ ՀԱՊՀ-ԷԱԱՊՁԲ-25/16 ԾԱԾԿԱԳՐՈՎ ՍՆՆԴԱՄԹԵՐՔԻ ԳՆՄԱՆ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պոլիտեխնիկական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ՊՈԼԻՏԵԽՆԻԿԱԿԱՆ ՀԱՄԱԼՍԱՐԱՆ ՀԻՄՆԱԴՐԱՄԻ ԿԱՐԻՔՆԵՐԻ ՀԱՄԱՐ «ՄԻԱՍՆՈՒԹՅԱՆ ՈՒԺ 2025» ՄԻՋՈՑԱՌՄԱՆ ՇՐՋԱՆԱԿՆԵՐՈՒՄ ՀԱՊՀ-ԷԱԱՊՁԲ-25/16 ԾԱԾԿԱԳՐՈՎ ՍՆՆԴԱՄԹԵՐՔԻ ԳՆՄԱՆ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ՀԱՊՀ-ԷԱԱՊՁԲ-25/16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lusine-avetisyan-1981@mail.ru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ՊՈԼԻՏԵԽՆԻԿԱԿԱՆ ՀԱՄԱԼՍԱՐԱՆ ՀԻՄՆԱԴՐԱՄԻ ԿԱՐԻՔՆԵՐԻ ՀԱՄԱՐ «ՄԻԱՍՆՈՒԹՅԱՆ ՈՒԺ 2025» ՄԻՋՈՑԱՌՄԱՆ ՇՐՋԱՆԱԿՆԵՐՈՒՄ ՀԱՊՀ-ԷԱԱՊՁԲ-25/16 ԾԱԾԿԱԳՐՈՎ ՍՆՆԴԱՄԹԵՐՔԻ ԳՆՄԱՆ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պոմիդոր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ոսկրոտ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սառեցված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ազդրամիս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երշիկեղեն ― նմանատիպ մսամթերք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երշիկ, եփած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երշիկ, կիսաապխտած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զովացուցիչ ըմպելիքներ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զովացուցիչ ըմպելիքներ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զովացուցիչ ըմպելիքներ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11:50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384.11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2025.07.21. 11:50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պոլիտեխնիկական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ՀԱՊՀ-ԷԱԱՊՁԲ-25/16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ՀԱՊՀ-ԷԱԱՊՁԲ-25/16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«ՀԱՊՀ-ԷԱԱՊՁԲ-25/16»*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ՀԱՊՀ-ԷԱԱՊՁԲ-25/16*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«ՀԱՊՀ-ԷԱԱՊՁԲ-25/16»*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ՀԱՊՀ-ԷԱԱՊՁԲ-25/16*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ՊՈԼԻՏԵԽՆԻԿԱԿԱՆ ՀԱՄԱԼՍԱՐԱՆ» ՀԻՄՆԱԴՐԱՄԻ ԿԱՐԻՔՆԵՐԻ ՀԱՄԱՐ «ՄԻԱՍՆՈՒԹՅԱՆ ՈՒԺ 2025» ՄԻՋՈՑԱՌՄԱՆ ՇՐՋԱՆԱԿՆԵՐՈՒՄ «ՍՆՆԴԱՄԹԵՐՔԻ»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պոմիդոր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ոսկրոտ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սառեցված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ազդրամիս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երշիկեղեն ― նմանատիպ մսամթերք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երշիկ, եփած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երշիկ, կիսաապխտած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15981500/1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զովացուցիչ ըմպելիքներ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15981500/2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զովացուցիչ ըմպելիքներ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15981500/3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զովացուցիչ ըմպելիքներ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գ. Հանքավան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գ. Հանքավան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գ. Հանքավան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գ. Հանքավան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գ. Հանքավան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գ. Հանքավան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գ. Հանքավան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գ. Հանքավան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գ. Հանքավան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գ. Հանքավան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գ. Հանքավան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գ. Հանքավան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գ. Հանքավան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պոմիդոր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ոսկրոտ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սառեցված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ազդրամիս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երշիկեղեն ― նմանատիպ մսամթերք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երշիկ, եփած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երշիկ, կիսաապխտած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15981500/1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զովացուցիչ ըմպելիքներ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15981500/2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զովացուցիչ ըմպելիքներ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15981500/3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զովացուցիչ ըմպելիքներ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