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ՀԱՊՀՎՄ-ԷԱԱՊՁԲ-25/2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ХОЗЯЙСТВЕННОЙ ПРОДУКЦИИ ДЛЯ НУЖД ВАНАДЗОРСКОГО ФИЛИАЛА ФОНДА «НАЦИОНАЛЬНЫЙ ПОЛИТЕХНИЧЕСКИЙ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anahit.arakelyan@polytechnic.am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ՀԱՊՀՎՄ-ԷԱԱՊՁԲ-25/2</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ХОЗЯЙСТВЕННОЙ ПРОДУКЦИИ ДЛЯ НУЖД ВАНАДЗОРСКОГО ФИЛИАЛА ФОНДА «НАЦИОНАЛЬНЫЙ ПОЛИТЕХНИЧЕСКИЙ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ХОЗЯЙСТВЕННОЙ ПРОДУКЦИИ ДЛЯ НУЖД ВАНАДЗОРСКОГО ФИЛИАЛА ФОНДА «НАЦИОНАЛЬНЫЙ ПОЛИТЕХНИЧЕСКИЙ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ՀԱՊՀՎՄ-ԷԱԱՊՁԲ-25/2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anahit.arakelyan@polytechnic.am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ХОЗЯЙСТВЕННОЙ ПРОДУКЦИИ ДЛЯ НУЖД ВАНАДЗОРСКОГО ФИЛИАЛА ФОНДА «НАЦИОНАЛЬНЫЙ ПОЛИТЕХНИЧЕСКИЙ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ՀԱՊՀՎՄ-ԷԱԱՊՁԲ-25/2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"ՀԱՊՀՎՄ-ԷԱԱՊՁԲ-25/2"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"ՀԱՊՀՎՄ-ԷԱԱՊՁԲ-25/2"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ՀԱՊՀՎՄ-ԷԱԱՊՁԲ-25/2*.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ՀԱՊՀՎՄ-ԷԱԱՊՁԲ-25/2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из микрофибры, предназначены для сухой и влажной уборки, размером не менее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дезинфицирующее средство до 0,5 кг в контейнерах Рахша, Комета, Санита,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рук Savex, Ave, Biolan, расфасовано в картонные коробки по 0,35 -0,5 кг,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 ПАВ и фотоэкстрактов различных биологически активных веществ, душистое, антиаллергенное, невысыхающее, густое,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ПАВ и моющих и чистящих средствах, содержащих ПАВ», утвержденному Постановлением Правительства РА N 1795-Н от 16 декабря 2004 года, в пластиковой таре объемом 300-400 мл, +/- 3%, срок годности 24 месяца.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Жавель Гель, дезинфицирующее средство высокой концентрации, предназначено для ванных комнат, ручного и автоматического мытья, Киан Дак, Наш Сад, Сафо,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Очиститель экранов и мониторов, предназначенный для очистки ЖК-/TFT-/LED-/плазменных экранов компьютеров, телефонов, сенсорных панелей, GPS-устройств, сканеров и других стеклянных поверхностей, имеет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0,5л спрей-жидкость для мытья окон, Наш Сад, Мечта, Вир,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Мочалка для различных видов полов (ламинат, керамическая плитка и т.д.), мочалка для пола 80х100см из хлопчатобумажной ткани для мытья полов, весом не менее 200 грамм, упакованная производителем в прозрачный полиэтилен.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местного производства, сухой вес 350-500 грамм, длина 85-90 см, ширина подметающей части 35-40 см, образец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метлы и хвостовиков щеток должна быть не менее 85 см с ручкой, длина ворса щетки должна быть 5-6 см, пластиковая, разных цветов. Образец должен быть заранее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Шинарарнери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