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29B72" w14:textId="631D7019" w:rsidR="00071D1C" w:rsidRPr="00753B87" w:rsidRDefault="00071D1C" w:rsidP="00317463">
      <w:pPr>
        <w:jc w:val="center"/>
        <w:rPr>
          <w:rFonts w:ascii="GHEA Grapalat" w:hAnsi="GHEA Grapalat"/>
          <w:i/>
          <w:sz w:val="20"/>
          <w:szCs w:val="20"/>
        </w:rPr>
      </w:pPr>
    </w:p>
    <w:p w14:paraId="4B023A35" w14:textId="45E3108D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 xml:space="preserve">ՏԵԽՆԻԿԱԿԱՆ ԲՆՈՒԹԱԳԻՐ </w:t>
      </w:r>
    </w:p>
    <w:p w14:paraId="2F7FDC45" w14:textId="7777777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276"/>
        <w:gridCol w:w="6116"/>
        <w:gridCol w:w="977"/>
        <w:gridCol w:w="953"/>
        <w:gridCol w:w="1168"/>
        <w:gridCol w:w="1092"/>
      </w:tblGrid>
      <w:tr w:rsidR="00C602D4" w:rsidRPr="00753B87" w14:paraId="4D882F1D" w14:textId="77777777" w:rsidTr="007826F6">
        <w:tc>
          <w:tcPr>
            <w:tcW w:w="1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24E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02D4" w:rsidRPr="00753B87" w14:paraId="41077506" w14:textId="77777777" w:rsidTr="002E7E88">
        <w:trPr>
          <w:trHeight w:val="2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845136" w14:textId="77777777" w:rsidR="00C602D4" w:rsidRPr="00753B87" w:rsidRDefault="00C602D4" w:rsidP="007826F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11C" w14:textId="491CF660" w:rsidR="00C602D4" w:rsidRPr="00753B87" w:rsidRDefault="00C602D4" w:rsidP="002E7E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3FF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1696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Արտադրող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>երկիր</w:t>
            </w:r>
            <w:proofErr w:type="spellEnd"/>
          </w:p>
        </w:tc>
        <w:tc>
          <w:tcPr>
            <w:tcW w:w="6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5E51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43DB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14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F8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7C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C602D4" w:rsidRPr="00753B87" w14:paraId="30319FC3" w14:textId="77777777" w:rsidTr="002E7E88">
        <w:trPr>
          <w:trHeight w:val="44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A3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A42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6B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63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6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7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EA05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8D9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604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856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150E7" w:rsidRPr="00753B87" w14:paraId="7F0C99DB" w14:textId="77777777" w:rsidTr="002E7E88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17B" w14:textId="57A577D5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D20" w14:textId="442FD989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EC4" w14:textId="3128710C" w:rsidR="003150E7" w:rsidRPr="00753B87" w:rsidRDefault="003150E7" w:rsidP="007826F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ռեգուլյար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C63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7ADF" w14:textId="464232BE" w:rsidR="003150E7" w:rsidRPr="00753B87" w:rsidRDefault="003150E7" w:rsidP="007826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ռեգուլյար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  <w:lang w:val="ru-RU"/>
              </w:rPr>
              <w:t>տեսակի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Օկտանային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թիվը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753B87">
              <w:rPr>
                <w:rFonts w:ascii="Sylfaen" w:hAnsi="Sylfaen" w:cs="TimesArmenianPSMT"/>
                <w:sz w:val="20"/>
                <w:szCs w:val="20"/>
              </w:rPr>
              <w:t>91,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Խտությունը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15</w:t>
            </w:r>
            <w:r w:rsidRPr="00753B87">
              <w:rPr>
                <w:rFonts w:ascii="Sylfaen" w:hAnsi="Sylfaen" w:cs="Calibri"/>
                <w:sz w:val="20"/>
                <w:szCs w:val="20"/>
                <w:vertAlign w:val="superscript"/>
              </w:rPr>
              <w:t>0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C-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>`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720-775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կգ</w:t>
            </w:r>
            <w:r w:rsidRPr="00753B87">
              <w:rPr>
                <w:rFonts w:ascii="Sylfaen" w:hAnsi="Sylfaen" w:cs="Calibri"/>
                <w:sz w:val="20"/>
                <w:szCs w:val="20"/>
              </w:rPr>
              <w:t>/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մ</w:t>
            </w:r>
            <w:r w:rsidRPr="00753B87">
              <w:rPr>
                <w:rFonts w:ascii="Sylfaen" w:hAnsi="Sylfaen" w:cs="Sylfaen"/>
                <w:sz w:val="20"/>
                <w:szCs w:val="20"/>
                <w:vertAlign w:val="superscript"/>
              </w:rPr>
              <w:t>3,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Բենզոլի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ծավալային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մասը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1%-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ՀՀ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կառավարության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որոշում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16.06.2005թ. N 894-ն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կանոնակարգ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վախենում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է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կրակից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հրավտանգ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Կապարի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պարունակությունը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՝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0.005 գ/լ,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մաքուր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և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պարզ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Մատակարարումը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՝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կտրոնային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:</w:t>
            </w:r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Կտրոնները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պետք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է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լինեն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նոր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,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չօգտագործված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CBD" w14:textId="097E96A5" w:rsidR="003150E7" w:rsidRPr="00753B87" w:rsidRDefault="003150E7" w:rsidP="007826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C54" w14:textId="77777777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8CC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5574" w14:textId="0322DA64" w:rsidR="003150E7" w:rsidRPr="00753B87" w:rsidRDefault="00F366D7" w:rsidP="00591038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  <w:r w:rsidR="002E7E88" w:rsidRPr="00753B87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</w:tr>
    </w:tbl>
    <w:p w14:paraId="0E8195BF" w14:textId="77777777" w:rsidR="00D10B0C" w:rsidRPr="00753B87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753B87" w:rsidRDefault="00D10B0C" w:rsidP="00EF3662">
      <w:pPr>
        <w:jc w:val="both"/>
        <w:rPr>
          <w:rFonts w:ascii="GHEA Grapalat" w:hAnsi="GHEA Grapalat"/>
          <w:sz w:val="20"/>
          <w:szCs w:val="20"/>
        </w:rPr>
      </w:pPr>
    </w:p>
    <w:p w14:paraId="2725CE67" w14:textId="3F85DDA9" w:rsidR="00C602D4" w:rsidRPr="00753B87" w:rsidRDefault="00C602D4" w:rsidP="00C602D4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/>
          <w:sz w:val="20"/>
          <w:szCs w:val="20"/>
        </w:rPr>
        <w:t xml:space="preserve">*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Ապրանքի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իսկ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փուլային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`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առաջին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փուլի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պետք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սահմանվի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առնվազն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20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օրացուցային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օր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որի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հաշվարկը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կատարվում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պայմանագրով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նախատեսված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կողմերի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իրավունքների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պարտականությունների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կատարման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պայմանն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ուժի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մեջ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մտնելու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օրը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բացառությամբ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այն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դեպքի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երբ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ընտրված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մասնակիցը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համաձայնում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ապրանքը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մատակարարել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ավելի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կարճ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>ժամկետում</w:t>
      </w:r>
      <w:r w:rsidRPr="003E4E48">
        <w:rPr>
          <w:rFonts w:ascii="GHEA Grapalat" w:hAnsi="GHEA Grapalat" w:cs="Sylfaen"/>
          <w:i/>
          <w:sz w:val="20"/>
          <w:szCs w:val="20"/>
        </w:rPr>
        <w:t xml:space="preserve">: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Առաքման</w:t>
      </w:r>
      <w:r w:rsidR="00753B87"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վերջնաժամկետը</w:t>
      </w:r>
      <w:r w:rsidR="00753B87" w:rsidRPr="003E4E48">
        <w:rPr>
          <w:rFonts w:ascii="GHEA Grapalat" w:hAnsi="GHEA Grapalat" w:cs="Sylfaen"/>
          <w:i/>
          <w:sz w:val="20"/>
          <w:szCs w:val="20"/>
        </w:rPr>
        <w:t xml:space="preserve">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մինչև</w:t>
      </w:r>
      <w:r w:rsidR="00753B87" w:rsidRPr="003E4E48">
        <w:rPr>
          <w:rFonts w:ascii="GHEA Grapalat" w:hAnsi="GHEA Grapalat" w:cs="Sylfaen"/>
          <w:i/>
          <w:sz w:val="20"/>
          <w:szCs w:val="20"/>
        </w:rPr>
        <w:t xml:space="preserve"> 3</w:t>
      </w:r>
      <w:r w:rsidR="00F366D7" w:rsidRPr="003E4E48">
        <w:rPr>
          <w:rFonts w:ascii="GHEA Grapalat" w:hAnsi="GHEA Grapalat" w:cs="Sylfaen"/>
          <w:i/>
          <w:sz w:val="20"/>
          <w:szCs w:val="20"/>
        </w:rPr>
        <w:t>0</w:t>
      </w:r>
      <w:r w:rsidR="00753B87" w:rsidRPr="003E4E48">
        <w:rPr>
          <w:rFonts w:ascii="GHEA Grapalat" w:hAnsi="GHEA Grapalat" w:cs="Sylfaen"/>
          <w:i/>
          <w:sz w:val="20"/>
          <w:szCs w:val="20"/>
        </w:rPr>
        <w:t>.0</w:t>
      </w:r>
      <w:r w:rsidR="003E4E48">
        <w:rPr>
          <w:rFonts w:ascii="GHEA Grapalat" w:hAnsi="GHEA Grapalat" w:cs="Sylfaen"/>
          <w:i/>
          <w:sz w:val="20"/>
          <w:szCs w:val="20"/>
        </w:rPr>
        <w:t>9</w:t>
      </w:r>
      <w:r w:rsidR="00753B87" w:rsidRPr="003E4E48">
        <w:rPr>
          <w:rFonts w:ascii="GHEA Grapalat" w:hAnsi="GHEA Grapalat" w:cs="Sylfaen"/>
          <w:i/>
          <w:sz w:val="20"/>
          <w:szCs w:val="20"/>
        </w:rPr>
        <w:t>.2025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թ</w:t>
      </w:r>
      <w:r w:rsidR="00753B87" w:rsidRPr="003E4E48">
        <w:rPr>
          <w:rFonts w:ascii="GHEA Grapalat" w:hAnsi="GHEA Grapalat" w:cs="Sylfaen"/>
          <w:i/>
          <w:sz w:val="20"/>
          <w:szCs w:val="20"/>
        </w:rPr>
        <w:t>.:</w:t>
      </w:r>
    </w:p>
    <w:p w14:paraId="5C231C07" w14:textId="77777777" w:rsidR="00421D4E" w:rsidRPr="00753B87" w:rsidRDefault="0022281E" w:rsidP="00421D4E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ab/>
      </w:r>
      <w:proofErr w:type="spellStart"/>
      <w:r w:rsidR="00421D4E"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="00421D4E" w:rsidRPr="00753B87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="00421D4E" w:rsidRPr="00753B87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9F7209E" w14:textId="77777777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Նշված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քանակը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առավելագույնն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է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: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Հանձնելու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պիտանելիության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ժամկետի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2/3-ի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,    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Ֆիրմային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: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Պայմանական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նշանները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>- «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պահել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չոր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տեղում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»:    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</w:t>
      </w:r>
    </w:p>
    <w:p w14:paraId="7FC6AE09" w14:textId="729F3149" w:rsidR="00421D4E" w:rsidRPr="00753B87" w:rsidRDefault="005D31AA" w:rsidP="00F5118E">
      <w:pPr>
        <w:ind w:firstLine="708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2 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Մատակարարի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բենզինի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կտրոնները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պետք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է</w:t>
      </w:r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Հանրապետության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Մեղրի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>Կապան</w:t>
      </w:r>
      <w:proofErr w:type="spellEnd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Գորիս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Սիսիան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և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Երևան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քաղաքներում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ունենան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սպասարկող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բենզալցակայաններ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:</w:t>
      </w:r>
      <w:r w:rsidR="00F5118E" w:rsidRPr="00753B87">
        <w:rPr>
          <w:rFonts w:ascii="GHEA Grapalat" w:hAnsi="GHEA Grapalat" w:cs="Sylfaen"/>
          <w:b/>
          <w:sz w:val="20"/>
          <w:szCs w:val="20"/>
        </w:rPr>
        <w:t xml:space="preserve"> </w:t>
      </w:r>
    </w:p>
    <w:p w14:paraId="040F96D2" w14:textId="2B03496E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="005D31AA" w:rsidRPr="00753B87">
        <w:rPr>
          <w:rFonts w:ascii="GHEA Grapalat" w:hAnsi="GHEA Grapalat" w:cs="Sylfaen"/>
          <w:b/>
          <w:i/>
          <w:sz w:val="20"/>
          <w:szCs w:val="20"/>
        </w:rPr>
        <w:t>3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3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>:</w:t>
      </w:r>
    </w:p>
    <w:p w14:paraId="7619C70A" w14:textId="65199A0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</w:rPr>
      </w:pPr>
    </w:p>
    <w:p w14:paraId="15FB3E99" w14:textId="77777777" w:rsidR="00BA08D8" w:rsidRPr="00753B87" w:rsidRDefault="00BA08D8" w:rsidP="00BA08D8">
      <w:pPr>
        <w:rPr>
          <w:rFonts w:ascii="GHEA Grapalat" w:hAnsi="GHEA Grapalat"/>
          <w:i/>
          <w:sz w:val="20"/>
          <w:szCs w:val="20"/>
        </w:rPr>
      </w:pPr>
    </w:p>
    <w:p w14:paraId="6133C034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19616A5A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53C964F0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DEBB8EA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581CD67" w14:textId="77777777" w:rsidR="00317463" w:rsidRDefault="00317463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225A9518" w14:textId="6721C4A5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ТЕХНИЧЕСКАЯ ХАРАКТЕРИСТИКА</w:t>
      </w:r>
    </w:p>
    <w:p w14:paraId="0816900A" w14:textId="77777777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</w:p>
    <w:p w14:paraId="64A08CB3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7E428A49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tbl>
      <w:tblPr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315"/>
        <w:gridCol w:w="3544"/>
        <w:gridCol w:w="1418"/>
        <w:gridCol w:w="4273"/>
        <w:gridCol w:w="1113"/>
        <w:gridCol w:w="953"/>
        <w:gridCol w:w="1168"/>
        <w:gridCol w:w="1092"/>
      </w:tblGrid>
      <w:tr w:rsidR="008019FD" w:rsidRPr="003C5A2E" w14:paraId="5756479A" w14:textId="77777777" w:rsidTr="00336710">
        <w:tc>
          <w:tcPr>
            <w:tcW w:w="15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43D6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8019FD" w:rsidRPr="003C5A2E" w14:paraId="64C40B99" w14:textId="77777777" w:rsidTr="00336710">
        <w:trPr>
          <w:trHeight w:val="276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723" w14:textId="77777777" w:rsidR="008019FD" w:rsidRPr="005A2831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8B8A" w14:textId="77777777" w:rsidR="008019FD" w:rsidRPr="00EE1E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EE19" w14:textId="77777777" w:rsidR="008019FD" w:rsidRPr="003D51C7" w:rsidRDefault="008019FD" w:rsidP="003367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FB10" w14:textId="77777777" w:rsidR="008019FD" w:rsidRPr="003D51C7" w:rsidRDefault="008019FD" w:rsidP="00336710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87AE" w14:textId="77777777" w:rsidR="008019FD" w:rsidRPr="005A2831" w:rsidRDefault="008019FD" w:rsidP="0033671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E338" w14:textId="77777777" w:rsidR="008019FD" w:rsidRPr="005A2831" w:rsidRDefault="008019FD" w:rsidP="0033671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058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EA7B" w14:textId="77777777" w:rsidR="008019FD" w:rsidRPr="005A2831" w:rsidRDefault="008019FD" w:rsidP="0033671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238F" w14:textId="77777777" w:rsidR="008019FD" w:rsidRPr="005A2831" w:rsidRDefault="008019FD" w:rsidP="0033671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объем</w:t>
            </w:r>
          </w:p>
        </w:tc>
      </w:tr>
      <w:tr w:rsidR="008019FD" w:rsidRPr="003C5A2E" w14:paraId="1922BD8F" w14:textId="77777777" w:rsidTr="00336710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E6F0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76C7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9839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73B5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DF0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6462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BD3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F0E4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42C1" w14:textId="77777777" w:rsidR="008019FD" w:rsidRPr="003C5A2E" w:rsidRDefault="008019FD" w:rsidP="00336710">
            <w:pPr>
              <w:rPr>
                <w:rFonts w:ascii="GHEA Grapalat" w:hAnsi="GHEA Grapalat"/>
                <w:sz w:val="18"/>
              </w:rPr>
            </w:pPr>
          </w:p>
        </w:tc>
      </w:tr>
      <w:tr w:rsidR="008019FD" w:rsidRPr="003C5A2E" w14:paraId="268D81B8" w14:textId="77777777" w:rsidTr="00336710">
        <w:trPr>
          <w:trHeight w:val="24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C973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2AF3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94E1" w14:textId="77777777" w:rsidR="008019FD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Бензин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регулярного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4518" w14:textId="77777777" w:rsidR="008019FD" w:rsidRDefault="008019FD" w:rsidP="0033671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E7CE5" w14:textId="77777777" w:rsidR="008019FD" w:rsidRPr="0089075A" w:rsidRDefault="008019FD" w:rsidP="00336710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Нечетное число определяется методом исследования, не менее 91. Не менее 81 автомобиля. Содержание свинца не превышает 5 мг / дм3. Плотность при температуре 15 0 С составляет 720-775 кг / м 3. Содержание серы не более 10 мг / кг. Объемная доля углеводов не более ароматических - 21%, олефинов - 21%, углекислого газа - не более 1%. Массовая доля кислорода - не более 2,7%. Содержание щавелевой кислоты в оксидах - 3%, этаноле - 5%, изопропиловом спирте - 10%, изобутиловом спирте - 10%, </w:t>
            </w:r>
            <w:proofErr w:type="spell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триабутиловом</w:t>
            </w:r>
            <w:proofErr w:type="spell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спирте - 7%, эфире (</w:t>
            </w:r>
            <w:r>
              <w:rPr>
                <w:rFonts w:ascii="GHEA Grapalat" w:hAnsi="GHEA Grapalat" w:cs="Arial"/>
                <w:sz w:val="20"/>
                <w:szCs w:val="20"/>
              </w:rPr>
              <w:t>C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5 и выше) - 15%, других оксидах - , Безопасность, маркировка и упаковка утвержденный Решением 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1592-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от Правительства РА  11 ноября  2004 года. «Технический регламент на топливо для двигателей внутреннего сгорания», </w:t>
            </w:r>
            <w:r w:rsidRPr="00EE1EC7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Поставка, купон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Купоны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должны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быть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новыми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неиспользованными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0222" w14:textId="77777777" w:rsidR="008019FD" w:rsidRDefault="008019FD" w:rsidP="0033671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9AE2" w14:textId="77777777" w:rsidR="008019FD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359" w14:textId="77777777" w:rsidR="008019FD" w:rsidRPr="003C5A2E" w:rsidRDefault="008019FD" w:rsidP="0033671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F9B" w14:textId="6B56946D" w:rsidR="008019FD" w:rsidRPr="000A26AC" w:rsidRDefault="008019FD" w:rsidP="00336710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</w:tbl>
    <w:p w14:paraId="39F9C52D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E0E2BA9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40ADC3D8" w14:textId="31279AD1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</w:t>
      </w:r>
      <w:r w:rsidRPr="00753B87">
        <w:rPr>
          <w:rFonts w:ascii="GHEA Grapalat" w:hAnsi="GHEA Grapalat"/>
          <w:sz w:val="20"/>
          <w:szCs w:val="20"/>
          <w:lang w:val="ru-RU"/>
        </w:rPr>
        <w:lastRenderedPageBreak/>
        <w:t xml:space="preserve">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 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>3</w:t>
      </w:r>
      <w:r w:rsidR="00F366D7" w:rsidRPr="00317463">
        <w:rPr>
          <w:rFonts w:ascii="GHEA Grapalat" w:hAnsi="GHEA Grapalat"/>
          <w:sz w:val="20"/>
          <w:szCs w:val="20"/>
          <w:lang w:val="ru-RU"/>
        </w:rPr>
        <w:t>0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="003E4E48">
        <w:rPr>
          <w:rFonts w:ascii="GHEA Grapalat" w:hAnsi="GHEA Grapalat"/>
          <w:sz w:val="20"/>
          <w:szCs w:val="20"/>
          <w:lang w:val="ru-RU"/>
        </w:rPr>
        <w:t>сентября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 xml:space="preserve"> 2025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года.</w:t>
      </w:r>
    </w:p>
    <w:p w14:paraId="653EF9F4" w14:textId="77777777" w:rsidR="00BA08D8" w:rsidRPr="00753B87" w:rsidRDefault="00BA08D8" w:rsidP="00BA08D8">
      <w:pPr>
        <w:widowControl w:val="0"/>
        <w:tabs>
          <w:tab w:val="left" w:pos="14513"/>
        </w:tabs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1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/>
          <w:sz w:val="20"/>
          <w:szCs w:val="20"/>
          <w:lang w:val="ru-RU"/>
        </w:rPr>
        <w:tab/>
      </w:r>
    </w:p>
    <w:p w14:paraId="3C07E03B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15320211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2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 xml:space="preserve">Купоны должны быть новыми, </w:t>
      </w:r>
      <w:proofErr w:type="spellStart"/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>неиспользованными</w:t>
      </w:r>
      <w:r w:rsidRPr="00753B87">
        <w:rPr>
          <w:rFonts w:ascii="GHEA Grapalat" w:hAnsi="GHEA Grapalat" w:cs="Arial"/>
          <w:b/>
          <w:sz w:val="20"/>
          <w:szCs w:val="20"/>
          <w:lang w:val="ru-RU"/>
        </w:rPr>
        <w:t>.</w:t>
      </w:r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Талоны</w:t>
      </w:r>
      <w:proofErr w:type="spell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 xml:space="preserve"> поставщика на бензин необходимо погашать на заправочных станциях, расположенных во всех городах республики.</w:t>
      </w:r>
    </w:p>
    <w:p w14:paraId="3A85F65B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Познание 3 </w:t>
      </w:r>
      <w:r w:rsidRPr="00753B87">
        <w:rPr>
          <w:rFonts w:ascii="GHEA Grapalat" w:hAnsi="GHEA Grapalat"/>
          <w:b/>
          <w:sz w:val="20"/>
          <w:szCs w:val="20"/>
        </w:rPr>
        <w:t>T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овар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доставляется поставщиком  по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одресу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Сюникской область, г. Мегри,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Горцарарнери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42 , в течение 3 рабочих дней с момента получения заказа.</w:t>
      </w:r>
    </w:p>
    <w:p w14:paraId="4048D308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659E8E47" w14:textId="77777777" w:rsidR="00BA08D8" w:rsidRPr="00F366D7" w:rsidRDefault="00BA08D8" w:rsidP="00BA08D8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</w:p>
    <w:p w14:paraId="0EC52AA3" w14:textId="77777777" w:rsidR="00BA08D8" w:rsidRPr="00753B87" w:rsidRDefault="00BA08D8" w:rsidP="00BA08D8">
      <w:pPr>
        <w:rPr>
          <w:rFonts w:ascii="GHEA Grapalat" w:hAnsi="GHEA Grapalat" w:cs="GHEA Grapalat"/>
          <w:sz w:val="20"/>
          <w:szCs w:val="20"/>
          <w:lang w:val="ru-RU"/>
        </w:rPr>
      </w:pPr>
    </w:p>
    <w:p w14:paraId="7E613B1A" w14:textId="77777777" w:rsidR="00F3785A" w:rsidRPr="00F366D7" w:rsidRDefault="00F3785A" w:rsidP="00835771">
      <w:pPr>
        <w:rPr>
          <w:rFonts w:ascii="GHEA Grapalat" w:hAnsi="GHEA Grapalat"/>
          <w:i/>
          <w:sz w:val="20"/>
          <w:szCs w:val="20"/>
          <w:lang w:val="ru-RU"/>
        </w:rPr>
      </w:pPr>
    </w:p>
    <w:sectPr w:rsidR="00F3785A" w:rsidRPr="00F366D7" w:rsidSect="00EE1EC7">
      <w:pgSz w:w="16838" w:h="11906" w:orient="landscape" w:code="9"/>
      <w:pgMar w:top="426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B95F4" w14:textId="77777777" w:rsidR="00302948" w:rsidRDefault="00302948">
      <w:r>
        <w:separator/>
      </w:r>
    </w:p>
  </w:endnote>
  <w:endnote w:type="continuationSeparator" w:id="0">
    <w:p w14:paraId="1AC7B4F5" w14:textId="77777777" w:rsidR="00302948" w:rsidRDefault="0030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2615C" w14:textId="77777777" w:rsidR="00302948" w:rsidRDefault="00302948">
      <w:r>
        <w:separator/>
      </w:r>
    </w:p>
  </w:footnote>
  <w:footnote w:type="continuationSeparator" w:id="0">
    <w:p w14:paraId="217F18EA" w14:textId="77777777" w:rsidR="00302948" w:rsidRDefault="00302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698507410">
    <w:abstractNumId w:val="22"/>
  </w:num>
  <w:num w:numId="2" w16cid:durableId="504171292">
    <w:abstractNumId w:val="8"/>
  </w:num>
  <w:num w:numId="3" w16cid:durableId="563613563">
    <w:abstractNumId w:val="20"/>
  </w:num>
  <w:num w:numId="4" w16cid:durableId="2099476675">
    <w:abstractNumId w:val="17"/>
  </w:num>
  <w:num w:numId="5" w16cid:durableId="1584147697">
    <w:abstractNumId w:val="24"/>
  </w:num>
  <w:num w:numId="6" w16cid:durableId="87963049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093619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282127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317204">
    <w:abstractNumId w:val="19"/>
  </w:num>
  <w:num w:numId="10" w16cid:durableId="812285120">
    <w:abstractNumId w:val="4"/>
  </w:num>
  <w:num w:numId="11" w16cid:durableId="312219006">
    <w:abstractNumId w:val="6"/>
  </w:num>
  <w:num w:numId="12" w16cid:durableId="1945310382">
    <w:abstractNumId w:val="30"/>
  </w:num>
  <w:num w:numId="13" w16cid:durableId="788206515">
    <w:abstractNumId w:val="26"/>
  </w:num>
  <w:num w:numId="14" w16cid:durableId="978418553">
    <w:abstractNumId w:val="11"/>
  </w:num>
  <w:num w:numId="15" w16cid:durableId="1897742942">
    <w:abstractNumId w:val="27"/>
  </w:num>
  <w:num w:numId="16" w16cid:durableId="1436251082">
    <w:abstractNumId w:val="15"/>
  </w:num>
  <w:num w:numId="17" w16cid:durableId="1587962098">
    <w:abstractNumId w:val="5"/>
  </w:num>
  <w:num w:numId="18" w16cid:durableId="316962178">
    <w:abstractNumId w:val="1"/>
  </w:num>
  <w:num w:numId="19" w16cid:durableId="391932743">
    <w:abstractNumId w:val="3"/>
  </w:num>
  <w:num w:numId="20" w16cid:durableId="1534657559">
    <w:abstractNumId w:val="2"/>
  </w:num>
  <w:num w:numId="21" w16cid:durableId="556360954">
    <w:abstractNumId w:val="31"/>
  </w:num>
  <w:num w:numId="22" w16cid:durableId="1717120287">
    <w:abstractNumId w:val="29"/>
  </w:num>
  <w:num w:numId="23" w16cid:durableId="236088599">
    <w:abstractNumId w:val="23"/>
  </w:num>
  <w:num w:numId="24" w16cid:durableId="1382941632">
    <w:abstractNumId w:val="0"/>
  </w:num>
  <w:num w:numId="25" w16cid:durableId="262568072">
    <w:abstractNumId w:val="14"/>
  </w:num>
  <w:num w:numId="26" w16cid:durableId="1820341023">
    <w:abstractNumId w:val="18"/>
  </w:num>
  <w:num w:numId="27" w16cid:durableId="1891767055">
    <w:abstractNumId w:val="16"/>
  </w:num>
  <w:num w:numId="28" w16cid:durableId="1955673215">
    <w:abstractNumId w:val="9"/>
  </w:num>
  <w:num w:numId="29" w16cid:durableId="1365446918">
    <w:abstractNumId w:val="12"/>
  </w:num>
  <w:num w:numId="30" w16cid:durableId="1119446057">
    <w:abstractNumId w:val="21"/>
  </w:num>
  <w:num w:numId="31" w16cid:durableId="851993357">
    <w:abstractNumId w:val="7"/>
  </w:num>
  <w:num w:numId="32" w16cid:durableId="182911912">
    <w:abstractNumId w:val="28"/>
  </w:num>
  <w:num w:numId="33" w16cid:durableId="524756622">
    <w:abstractNumId w:val="25"/>
  </w:num>
  <w:num w:numId="34" w16cid:durableId="1760373122">
    <w:abstractNumId w:val="10"/>
  </w:num>
  <w:num w:numId="35" w16cid:durableId="36879916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1D32"/>
    <w:rsid w:val="00032164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4258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16F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6AC"/>
    <w:rsid w:val="000A37CE"/>
    <w:rsid w:val="000A5B16"/>
    <w:rsid w:val="000A6B75"/>
    <w:rsid w:val="000A72AD"/>
    <w:rsid w:val="000A7528"/>
    <w:rsid w:val="000A7EFF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44D4"/>
    <w:rsid w:val="000D52A5"/>
    <w:rsid w:val="000D5766"/>
    <w:rsid w:val="000D590A"/>
    <w:rsid w:val="000D6A5A"/>
    <w:rsid w:val="000D6A89"/>
    <w:rsid w:val="000D6C21"/>
    <w:rsid w:val="000D701E"/>
    <w:rsid w:val="000D77C1"/>
    <w:rsid w:val="000E0507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EFA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9EF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58"/>
    <w:rsid w:val="00152029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508"/>
    <w:rsid w:val="001B0D9A"/>
    <w:rsid w:val="001B1370"/>
    <w:rsid w:val="001B1476"/>
    <w:rsid w:val="001B1FC4"/>
    <w:rsid w:val="001B21A3"/>
    <w:rsid w:val="001B315C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2925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A0E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0F9E"/>
    <w:rsid w:val="00221888"/>
    <w:rsid w:val="002218FE"/>
    <w:rsid w:val="0022281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BB0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A6E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CF0"/>
    <w:rsid w:val="002D601F"/>
    <w:rsid w:val="002D6EB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37"/>
    <w:rsid w:val="002E67D3"/>
    <w:rsid w:val="002E79A1"/>
    <w:rsid w:val="002E7E88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4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50E7"/>
    <w:rsid w:val="00316381"/>
    <w:rsid w:val="003169A4"/>
    <w:rsid w:val="00317463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C03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2E3F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E48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D4E"/>
    <w:rsid w:val="00422690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31C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20D"/>
    <w:rsid w:val="00476579"/>
    <w:rsid w:val="0047675D"/>
    <w:rsid w:val="00476A47"/>
    <w:rsid w:val="00476AC4"/>
    <w:rsid w:val="00480162"/>
    <w:rsid w:val="00480B6C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3C4"/>
    <w:rsid w:val="004929E4"/>
    <w:rsid w:val="00493AF9"/>
    <w:rsid w:val="00496A0A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655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45A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6E8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F6F"/>
    <w:rsid w:val="005856C5"/>
    <w:rsid w:val="00585DD4"/>
    <w:rsid w:val="00585E16"/>
    <w:rsid w:val="0058649C"/>
    <w:rsid w:val="00586CD2"/>
    <w:rsid w:val="00586F5F"/>
    <w:rsid w:val="00587072"/>
    <w:rsid w:val="00587BCC"/>
    <w:rsid w:val="005900F2"/>
    <w:rsid w:val="00591038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E80"/>
    <w:rsid w:val="005A0B0C"/>
    <w:rsid w:val="005A1236"/>
    <w:rsid w:val="005A16C6"/>
    <w:rsid w:val="005A1D54"/>
    <w:rsid w:val="005A1F09"/>
    <w:rsid w:val="005A2A29"/>
    <w:rsid w:val="005A2EA6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9C8"/>
    <w:rsid w:val="005B1CFC"/>
    <w:rsid w:val="005B1DD6"/>
    <w:rsid w:val="005B1E95"/>
    <w:rsid w:val="005B20E7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1AA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D9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38A9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F27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1E6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55"/>
    <w:rsid w:val="006C778B"/>
    <w:rsid w:val="006C7B6E"/>
    <w:rsid w:val="006C7FE2"/>
    <w:rsid w:val="006D0525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3A10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842"/>
    <w:rsid w:val="00730D11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2A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B87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6F6"/>
    <w:rsid w:val="00782AA0"/>
    <w:rsid w:val="00782D3C"/>
    <w:rsid w:val="0078387F"/>
    <w:rsid w:val="007839E7"/>
    <w:rsid w:val="007842A9"/>
    <w:rsid w:val="0078495D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19FD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32D5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771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963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5405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918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3E5C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DBD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A11"/>
    <w:rsid w:val="00963E00"/>
    <w:rsid w:val="009644ED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71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8FA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801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D9D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A2D"/>
    <w:rsid w:val="00A85E5D"/>
    <w:rsid w:val="00A87140"/>
    <w:rsid w:val="00A905A7"/>
    <w:rsid w:val="00A9072D"/>
    <w:rsid w:val="00A90AE9"/>
    <w:rsid w:val="00A921FF"/>
    <w:rsid w:val="00A92493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344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85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22F"/>
    <w:rsid w:val="00B04537"/>
    <w:rsid w:val="00B04806"/>
    <w:rsid w:val="00B04817"/>
    <w:rsid w:val="00B051BE"/>
    <w:rsid w:val="00B06DAC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3FD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03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A13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6AD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5C7"/>
    <w:rsid w:val="00B86BCB"/>
    <w:rsid w:val="00B90A07"/>
    <w:rsid w:val="00B9100A"/>
    <w:rsid w:val="00B92001"/>
    <w:rsid w:val="00B925B0"/>
    <w:rsid w:val="00B941D0"/>
    <w:rsid w:val="00B94786"/>
    <w:rsid w:val="00B95FE0"/>
    <w:rsid w:val="00B96B73"/>
    <w:rsid w:val="00B97237"/>
    <w:rsid w:val="00B975FA"/>
    <w:rsid w:val="00B9796D"/>
    <w:rsid w:val="00B97D91"/>
    <w:rsid w:val="00BA08D8"/>
    <w:rsid w:val="00BA3554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811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E1"/>
    <w:rsid w:val="00BD0588"/>
    <w:rsid w:val="00BD0D0A"/>
    <w:rsid w:val="00BD1A12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AAB"/>
    <w:rsid w:val="00C566F0"/>
    <w:rsid w:val="00C56BBA"/>
    <w:rsid w:val="00C570B4"/>
    <w:rsid w:val="00C57D7E"/>
    <w:rsid w:val="00C602D4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98D"/>
    <w:rsid w:val="00C75A7D"/>
    <w:rsid w:val="00C80090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0DF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15C3"/>
    <w:rsid w:val="00CB2241"/>
    <w:rsid w:val="00CB287A"/>
    <w:rsid w:val="00CB2F56"/>
    <w:rsid w:val="00CB3641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201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DD9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6E1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2D7B"/>
    <w:rsid w:val="00D7354F"/>
    <w:rsid w:val="00D735A6"/>
    <w:rsid w:val="00D7433F"/>
    <w:rsid w:val="00D7435F"/>
    <w:rsid w:val="00D74CCE"/>
    <w:rsid w:val="00D74D57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3E43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82C"/>
    <w:rsid w:val="00DB49EF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6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13B"/>
    <w:rsid w:val="00E30D12"/>
    <w:rsid w:val="00E31A0F"/>
    <w:rsid w:val="00E326DD"/>
    <w:rsid w:val="00E327B8"/>
    <w:rsid w:val="00E33DDB"/>
    <w:rsid w:val="00E34189"/>
    <w:rsid w:val="00E347BF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0C4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26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0F1"/>
    <w:rsid w:val="00EC7188"/>
    <w:rsid w:val="00EC759E"/>
    <w:rsid w:val="00EC7897"/>
    <w:rsid w:val="00ED01B4"/>
    <w:rsid w:val="00ED0338"/>
    <w:rsid w:val="00ED09BD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1EC7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1BC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0F7"/>
    <w:rsid w:val="00F01D1E"/>
    <w:rsid w:val="00F025FC"/>
    <w:rsid w:val="00F02DBC"/>
    <w:rsid w:val="00F03B10"/>
    <w:rsid w:val="00F04755"/>
    <w:rsid w:val="00F04FC3"/>
    <w:rsid w:val="00F056B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118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6D7"/>
    <w:rsid w:val="00F36E1F"/>
    <w:rsid w:val="00F377C0"/>
    <w:rsid w:val="00F3785A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18E"/>
    <w:rsid w:val="00F51B3A"/>
    <w:rsid w:val="00F51EE7"/>
    <w:rsid w:val="00F53525"/>
    <w:rsid w:val="00F546F2"/>
    <w:rsid w:val="00F54AE0"/>
    <w:rsid w:val="00F5526F"/>
    <w:rsid w:val="00F5541A"/>
    <w:rsid w:val="00F55654"/>
    <w:rsid w:val="00F556B0"/>
    <w:rsid w:val="00F5601E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3F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A6D0CBB0-C13A-498E-B517-A82D939E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C60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D0BD-436D-4420-9133-F36F0097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Vardanyan Armine</cp:lastModifiedBy>
  <cp:revision>94</cp:revision>
  <cp:lastPrinted>2018-02-16T07:12:00Z</cp:lastPrinted>
  <dcterms:created xsi:type="dcterms:W3CDTF">2022-10-31T11:43:00Z</dcterms:created>
  <dcterms:modified xsi:type="dcterms:W3CDTF">2025-07-09T06:08:00Z</dcterms:modified>
</cp:coreProperties>
</file>