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Դյուբել/շուռուպ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Դյուբել/շուռուպ 6/80 ձգովի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2*1.5/պղինձ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60սմ*60սմ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չոտկ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չոտկ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Ամստոնգի դետալներ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սպիտակ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բետոնկոնտակտ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գունանյութ տարբեր գույների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տարբեր գույների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լիստ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գլխիկ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բազրիքներ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թաթիկով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թղթե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եզրաժապավեն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6-ոց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8-ոց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10-ոց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լցանյութ սպիտակ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լվացած, քաշը՝ առնվազն 30կգ պարկերով, խմ=հատ/պարկ/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սինթետիկ թելից նիտրիլապատ, քաշը ոչ պակաս, քան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լատեքսապատ ձեռնոցներ՝ նախատեսված շինարարության, արդյունաբերության ոլորտներում, տանը կամ այգում օգտագործման համար։ Հումքը՝ բնական լատեքս, քաշը՝ ոչ պակաս, քան 50 գրամ, Գույնը և չափսը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50կգ տարողությամբ, ցորենի ալյուրի պարկին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25կգ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Հանքային, Էկոլոգիապես մաքուր և անվտանգ, Կայուն եղանակային փոփոխությունների նկատմամբ:  Բաղադրություն Քվարցային ավազ, պորտլանդ ցեմենտ, պոլիվինիլացետատային սոսինձ, ցելյուլոզային հավելանյութեր:  Նշանակություն :Նախատեսված է շինարարական ներքին և արտաքին ծածկույթների (գիպս, գիպսակարտոն) վրա սալիկների (ծակոտկեն կերամիկական սալիկներ, բնական և արհեստական քարեր) փակցման աշխատանքների համար: Թղթե և պոլիպրոպիլենային պարկեր՝ 25-30կգ զտաքաշով: Ջերմակայությունը՝ -50-ից մինչև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 նախատեսված ներքին հարդարման աշխատանքներն ավարտին հասցնելու, ներկելուց առաջ չդեֆորմացվող` գիպսային, բետոնային, կրային, ցեմենտակրային, ցեմենտաավազային մակերեսները հարթեցնելու համար: Բաղադրությունը՝ Կալցիումի կարբոնատ, կավիճ, լցանյութեր, մոդիֆիկացնող հավելանյութեր, ռեդիսպերսիոն փոշի։ Թաց շաղախի օգտագործման ժամկետ՝ առնվազն 12 ժամ։ Քսված շերտի կծկում՝ ոչ ավել քան 0,8մմ/մ։ Պահպանման ժամկետը` արտադրման օրվանից առնվազն 12 ամիս: Փաթեթավորում՝ մինչև 35կգ պոլիպրոպիլենային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կլոր գլխով, ցինկապատ, հաստությունը՝ 3,5մմ, երկարությունը՝ 13 մմ, ծայրը՝ ինքնակտրող, Տուփում ՝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նախատեսված գիպսակարտոնի համար գույնը՝ սև, նյութը մետաղական, հաստությունը՝ 3,5մմ, երկարությունը՝ 25 մմ, ծայրը՝ սուր, Տուփում ՝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հաստությունը՝ 5մմ, երկարությունը՝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Դյուբել/շուռուպ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հաստությունը՝ 6մմ, երկարությունը՝ 40մմ, խփովի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Դյուբել/շուռուպ 6/80 ձգովի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հաստությունը՝ 6մմ, երկարությունը՝ 80մմ,ձգովի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նախատեսված գիպսակարտոնի համար գույնը՝ սև, նյութը մետաղական, հաստությունը՝ 3,5մմ, երկարությունը՝ 25 մմ, ծայրը՝ ինքնակտրող, Տուփում ՝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2*1.5/պղինձ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ՊՊՎԳ - 2x1.5 մմ տեսակի: 1.5 մմ2
կտրվածքի, պղնձյա, երկջիղ: Յուրաքանչյուրը բազմաջիղ,
պատված պոլիվինիլային մեկուսիչով: Մեկուսիչի վրա չջնջվող եւ
ընթեռնելի նշագրված արտադրման տարեթիվը, տեսակը,
կտրվածքը, երկարությունը` մետրական չափերով, 100 մ
կծիկներով: Յուրաքանչյուր կծիկի վրա նշագրված ընդհանուր
երկարության չափը եւ պոլիէթիլենային թաղանթով
փաթեթավորված, ոչ շուտ, քան 2024թ.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ցինկապատ առաստաղ արմստրոնգ տիպի , հավաքածու/ կախիչներ, պտուտակներ և մնացած հավելյալ դետալները՝ նախատեսված համապատասխան մ2 համար, հատ=քմ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60սմ*60սմ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լեդ, տեղադրման ձևը՝ միաժամանակ ներկառւցվող և կախովի, հզորությունը՝ առնվազն 42վտ, լուսավորությունը՝ 4100-4300 k, երաշխիք՝ արնվազն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կախովի հայելի շրջանակով, երկարությունը՝ առնվազն 58մմ , լայնությունը՝ առնվազն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չափսերը՝ լայնությունը՝ 1200մմ, երկարությունը՝ 2500մմ, հաստությունը՝ 9-10մմ,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Բռնակի նյութ ` փայտ : 
Մազի գույնը ` դեղին : 
Հաստությունը ` առնվազն 14 մմ : 
Խոզանակի երկարությունը` առնվազն 50 մմ : 
Գործիքի մազերը ապահով կերպով պետք է ֆիքսված լինեն մետաղական ժապավենով : Կախովի անցքերով պլաստիկ բռնակի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չոտկ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Բռնակի նյութ ` փայտ : 
Մազի գույնը ` դեղին : 
Հաստությունը ` առնվազն 22 մմ : 
Խոզանակի երկարությունը` առնվազն 70 մմ : 
Գործիքի մազերը ապահով կերպով պետք է ֆիքսված լինեն մետաղական ժապավենով : Կախովի անցքերով պլաստիկ բռնակի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չոտկ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Բռնակի նյութ ` փայտ : 
Մազի գույնը ` դեղին : 
Հաստությունը ` առնվազն 9 մմ : 
Խոզանակի երկարությունը` առնվազն 50 մմ : 
Գործիքի մազերը ապահով կերպով պետք է ֆիքսված լինեն մետաղական ժապավենով : Կախովի անցքերով պլաստիկ բռնակի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ուղետար կափարիչով
Պատրաստման նյութը՝ ՊՎՍ,
Լայնությունը՝ 40մմ, 
բարձրությունը՝ 40մմ, 
երկարությունը՝ առնվազն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10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մեխանիզմի տեսակ՝ Եվրոգլան Գլանի չափսը՝ 100մմ
Գլանի նյութ՝ ՑԱՄ Գլանի գույն՝ Քրոմ Բանալիների քանակ՝ 5 հատ
Աշխատանքային ռեսուրս՝ առնվազն 12.000 ցիկլ (բոլորապտույտ)
Լրակազմում՝ Գլանային մեխանիզմ, ձգիչ պտուտակ,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լրակազմ
Նյութը՝ Պողպատ, Գույնը՝ Քրոմ, Փաթեթավորման տեսակը՝ Տուփ, Մեխանիզմի գաղտնիության տեսակ՝ Գլանային, Սողնակների քանակ 1 հատ, Սողնակի տեսակ՝ Ուղղանկյուն, Սողնակի տրամագիծ 35 մմ, Սողնակի դուրս թռչելը՝ 20 մմ, Միջառանցքային հեռավորություն ՝ 85 մմ, Բանալու կամ ֆիքսատորի անցքի հեռավորությունը առջևի շերտաձողից՝ 35 մմ
լրակազմ՝ Փական, պատասխան շերտաձող,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լրակազմ
Նյութը՝ Պողպատ, Գույնը՝ Քրոմ, Փաթեթավորման տեսակը՝ Տուփ, Մեխանիզմի գաղտնիության տեսակ՝ Գլանային, Սողնակների քանակ 1 հատ, Սողնակի տեսակ՝ Ուղղանկյուն, Սողնակի տրամագիծ 35 մմ, Սողնակի դուրս թռչելը՝ 20 մմ, Միջառանցքային հեռավորություն ՝ 85 մմ, Բանալու կամ ֆիքսատորի անցքի հեռավորությունը առջևի շերտաձողից՝ 35 մմ
լրակազմ՝ Փական, պատասխան շերտաձող,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մեխանիզմի տեսակ՝ Եվրոգլան Գլանի չափսը՝ 80մմ
Գլանի նյութ՝ ՑԱՄ Գլանի գույն՝ Քրոմ Բանալիների քանակ՝ 5 հատ
Աշխատանքային ռեսուրս՝ առնվազն 12.000 ցիկլ (բոլորապտույտ)
Լրակազմում՝ Գլանային մեխանիզմ, ձգիչ պտուտակ,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մեխանիզմի տեսակ՝ Եվրոգլան Գլանի չափսը՝ 90մմ
Գլանի նյութ՝ ՑԱՄ Գլանի գույն՝ Քրոմ Բանալիների քանակ՝ 5 հատ
Աշխատանքային ռեսուրս՝ առնվազն 12.000 ցիկլ (բոլորապտույտ)
Լրակազմում՝ Գլանային մեխանիզմ, ձգիչ պտուտակ,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պլաստիկ, հերմետիկ միացմամբ, երկարությունը՝ առնվազն 150սմ, մեկտեղանի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պարկերով Մ 400 մարկայի, չափածրարված մինչև 50 կգ թղթյա պարկերով, գործարանային ավտոմատ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Ամստոնգի դետալներ տարբեր չափերի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Ամստոնգի դետալներ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2,6-2,8 կգ չափածրարավորված, մետաղյա տարաների մեջ: Նախատեսված են շենքների արտաքին և ներքին հարդարման աշխատանքների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3- 4 մածուցիկաչափի (20՞0,5) ՛C, 65-160 վ, սև, մոխրագույն, կարմիր, կանաչ, դեղին՝ փայլուն և սպիտակ՝ առանց փայլի, գույները՝ համաձայն պատվիրատուի կողմից ներկայավող քանակների պահանջարկի: EN 13300 ստանդարտի համապատասխանություն։ Յուրաքանչյուր մատակարարված խմբաքանակի համար անհրաժեշտ է ներկայացնել ՀՀ-ում արտոնագրված կազմակերպության կողմից տրված նշված ապրանքատեսականու բաղադրության և որակի վերաբերյալ լաբորատոր հետազոտության հավաստագիր: Պահպանման ժամկետը մատակարարման պահից ոչ պակաս քան 2տարի: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սպիտակ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ներքին հարդարման աշխատանքների համար: Բարձր ծածկողականությամբ, սպիտակ, կայուն տրորման և բազմակի խոնավ լվացման նկատմամբ: Շինության ներքին պատերի և առաստաղի, սվաղ, բետոն, գիպսե ստվարաթուղթ, կառուցվածքային մակերևույթով պաստառների համար և այլն: Ծածկողականությունը՝ մեկ շերտով մերկելու դեպքում 14քմ/լ: Նախատեսված է հաճախակի ինտենսիվ լվացման-մաքրման կարիք ունեցող, շահագործման բարձր ցուցանիշով օժտված մակերեսների ներկման համար (օր. միջանցք, խոհանոց, լոգասենյակ և այլն): EN 13300 ստանդարտի համապատասխանություն։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բետոնկոնտակտ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բետոնկոնտակտ՝ նախատեսված հարթ, թույլ ներծծվող մակերեսները մշակելու, կպչողականությունը բարձրացնող հիմնաշերտ առաջացնելու, առաստաղների, ներքին և արտաքին պատերի մակերեսների սվաղն ու գաջը ամուր պահելու համար։
Բաղադրությունը՝ ակրիլային սոպոլիմեր, պոլիմերային հավելանյութեր, անօրգանական լցանյութեր: Ծախսը՝ առնվազն 3-5մ²/լ։ Պահպանման ժամկետը՝ առնվազն 6 ամիս: Փաթեթավորումը՝ 5լ, 10լ, 15լ պլասմասե տարաներ, մատակարարելուց առաջ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գունանյութ տարբեր գույների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և արտաքին հարդարման աշխատանքերում օգտագործվող գունանյութ է, որը նախատեսված է բոլոր տեսակի ստանդարտ ջրային հիմքով էմուլսիաներ, լատեքսային ներկեր երանգավորելու համար, ինչպես նաև հանքային հիմքով մակերեսներ և գիպսեր ներկելու համար: փաթեթավորումը ՝ առնվազն 120մլ: Մինչև մատակարարումը նմուշը և գույնը համաձայնեցնել պատվիրատուի հետ։ Պիտանելիության ժամկետ՝ մատակարարման պահին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տարբեր գույների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(գուաշ) Նախատեսված է բոլոր տեսակի ջրադիսպերսիոն ներկերի գունավորման համար, փաթեթավորումը՝ առնվազն 200մլ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"Պեմզայից ու ցեմենտից պատրաստվող բլոկ` սալիկ
Չափսը՝ 15x20x40 սմ, քմ=հատ"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"Պեմզայից ու ցեմենտից պատրաստվող բլոկ` սալիկ
Չափսը՝ 20x20x40 սմ,  քմ=հատ"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հատակի համար, անփայլ Նյութը՝ կերամոգրանիտ, Չափ՝ 60x60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"Պեմզայից ու ցեմենտից պատրաստվող բլոկ` սալիկ
Չափսը՝ 10x20x40 սմ, քմ=հատ"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պատի համար, Նյութը՝ կարմիր կավ, Չափ՝ 30x60 սմ , Ջրակլանելիություն՝ »10%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շաղախ մինչև 30 կգ պարկով, նախատեսված վերանորոգման աշխատանքների համար:
Թաց շաղախի օգտագործման ժամկետ` ոչ պակաս, քան 10 րոպե, Քսված շերտի կծկում` ոչ ավել քան 0,8մմ/մ, Շաղախի ծախս 1սմ հաստության դեպքում՝ առավելագույնը 11կգ/1մ²։ Մատակարարման պահին պահպանման ժամկետը ոչ պակաս, քան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լիստ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"Լայնությունը՝ առնվազն 1830մմ, 
Երկարությունը՝ առնվազն 3660մմ, 
Հաստությունը՝ 18մմ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Т 50-45,պատերի հաստությունը ոչ պակաս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Տրամագիծը՝ 100մմ, պետք է լինի ցինկապատ՝ պատրաստված կոռոզիայի և դեֆորմացիայի չենթարկվող մետաղից,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3D հաստությունը՝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սեպ երկարությունը՝ առնվազն 83մմ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երկարությունը՝ 230-260մմ։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երկարությունը՝ 80-120մմ։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գլխիկ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պատրաստման նյութը՝ բուրդ 50% , պոլիաքրիլ 50%, երկարությունը՝ 230-260մմ։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մորթուց, բուրդ 50%+պոլիաքրիլ 50% երկարությունը՝ 65-70մմ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վաննա, պատրաստման նյութը՝ պլաստմասե, չափսերը՝ ոչ պակաս, քան 360*360մմ, գլանակի չափսը՝ ոչ պակաս, քան 270մմ։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պլաստմասե, անցքերով, երկարությունը՝ առնվազն 2,7մ, լայնությունը՝ առնվազն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ուղղորդիչ (մայակ) պլաստիկե, երկարրությունը՝ առնվազն 3մ, լայնությունը՝ առնվազն 29մմ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Ուղետար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ուղետար կափարիչով
Պատրաստման նյութը՝ ՊՎՍ,
Լայնությունը՝ 25մմ, 
բարձրությունը՝ 25մմ, 
երկարությունը՝ առնվազն 2մ,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ցանց պատերի ճաքերն ամրացնելու համար, փաթեթավորումը՝ ոչ պակաս քան 90մ, լայնություն ոչ պակաս քան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խողովակ անձրևաջրերի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Անձրևաջրերի հեռացման համար անկյունային (90° անկյուն) Տրամագիծը՝ 100մմ, պետք է լինի ցինկապատ՝ պատրաստված կոռոզիայի և դեֆորմացիայի չենթարկվող մետաղից,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60մմ հաստությամբ, ներքին մետաղական պրոֆիլի հաստությունը՝ ոչ պակաս, քան 1,2մմ, գույնը՝ սպիտակ, 4+4մմ ապակե փաթեթով, ապակին՝ ավազահատիկներով:
դռան ձևը՝ շեմով և առանց շեմի։ Ներառյան բոլոր համապատասխան դետալները /կողպեք, բանալի, наличник/: Տեղադրումը կատարվում է մատակարարի կողմից: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բազրիքներ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Բազրիք՝ ալյումինե, գետնից բարձրությունը՝ 1200-1300մմ, քմ=գմ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քրոմապատված, 25-40սմ բարձրության, մինչև 5 բար ճնշման, կերամիկական սկավառակով կամ գնդիկավոր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թաթիկով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խառնիչ, կառավարումը՝ կարտրիջային, նյութը՝ չժանգոտվող պողպատ կամ քրոմապատ արույր, ծորակի բարձրությունը՝ 20-30սմ։ Մատակարարը նախքան մատակարարելը պետք է նմուշը համաձայնեցնի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երկտեղանոց խորությունը 40 սմ, ծորակի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 Տեղադրման ձև Հատակի, Քաշ 22-25 կգ, Ջրի մուտք Տակից, Ջրթափ մեխանիզմի տեսակ մեկ ռեժիմով, Նստատեղ միկրոլիֆտով Նյութը ճենապակի Խորություն 64սմ, Լայնություն 35սմ, բարձրություն 80.5սմ, Ելքի տեսակ թեք Գույն Սպիտակ Բաքի ծավալ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"Ցուցանակը պետք է պատրաստված լինի օրգանական թափանցիկ ապակիից: Հաստությունը առնվազն 4մմ, կողային մեջտեղի
հատվածներում լինի անցքեր պատին ամրացնելու իր համար նախատեսված հատուկ ամրակների համար, որը տրամադրվելու է մատակարարի կողմից։ Ցուցանակը պետք է լինի մեկ ամբողջական կտորից հետծալվացքով։ Դիմացի հատվածի, որի վրա ամրակների անցքերն են, լայնությունը՝ 15սմ, երկարությունը՝ 32սմ, իսկ դեպի հետ ծալվող հատվածի երկարությունը 27, 5սմ, լայնությունը՝ 14,5սմ։ Ցուցանակի տեսքի նկարագրությունը նման է գրպանիկի, որի վերևի մասից թղթի վրա գրված տեղեկատվությունը տեղադրվում է ցուցանակի մեջ։ 
Ծալվող հատվածը ծառայում է որպես արգելող միջոց թղթի ցուցանակը ֆիքսելու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թղթե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24մմ x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եզրաժապավեն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մմ պիվիսի (PVC) եզրաժապավեն՝ լամինատի վրա սոնձում, գույնը համապատասխանեցել պատվիրատուի հետ։ հատ=մետր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6-ոց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Տրամագիծը ՝ 6 մմ :
Ընդհանուր երկարությունը ՝ 160 մմ :
Մշակման նյութը ՝ բետոն :
Տեսակը ՝ SDS-plus :
Սայրը՝ Բարձրորակ կարբիդային 
Սրունք՝ պողպատե, Քրոմի համաձուլվածքի 
Ավազային մշակում
Փաթեթավորումը՝ պլաստիկ կախիչով"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8-ոց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Տրամագիծը ՝ 8 մմ :
Ընդհանուր երկարությունը ՝ առնվազն 160 մմ :
Մշակման նյութը ՝ բետոն :
Տեսակը ՝ SDS-plus :
Սայրը՝ Բարձրորակ կարբիդային 
Սրունք՝ պողպատե, Քրոմի համաձուլվածքի 
Ավազային մշակում
Փաթեթավորումը՝ պլաստիկ կախիչով"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10-ոց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պերֆերատորի
Տրամագիծը ՝ 10 մմ :
Ընդհանուր երկարությունը ՝ առնվազն 160մմ :
Մշակման նյութը ՝ բետոն :
Տեսակը ՝ SDS-plus :
Սայրը՝ Բարձրորակ կարբիդային 
Սրունք՝ պողպատե, Քրոմի համաձուլվածքի 
Ավազային մշակում
Փաթեթավորումը՝ պլաստիկ կախիչով"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Պատրաստման նյութը՝ պողպատ, նշանակությունը՝ բազմաֆունկցիոնալ, չափը՝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քառակուսի կտրվածքով 30*30*2մմ, երկարությունը 6մ, առնվազն 24 գծ/մ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կլոր կտրվածքով, տրամագիծը 80մմ, երկարությունը 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պատերի հաստությունը ոչ պակաս 2.մմ,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լցանյութ սպիտակ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սալիկների համար,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նիտրո և ակրիլային էմալների, լաքերի և ընդհանուր նշանակության մածիկների (шпатлевка) նոսրացման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 F47 երկարությունը՝ ոչ պակաս, քան 4մ, հաստությունը՝ ոչ պակաս, քան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 
Տեսակը՝ U100
Երկարությունը՝ առնվազն 4մ
Հաստություն` 0,5մմ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 
Տեսակը՝ C70
Երկարությունը՝ առնվազն 3մ
Հաստություն`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 
Տեսակը՝ U50
Երկարությունը՝ առնվազն 4մ
Հաստություն`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 
Տեսակը՝ U70
Երկարությունը՝ առնվազն 4մ
Հաստություն`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 
Տեսակը՝ C100
Երկարությունը՝ առնվազն 3մ
Հաստություն`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թաղանթ արտաքին և ներքին երեսպատման համար
հաստությունը՝ 4մմ, Գույնը՝ մուգ
մոխրագույն
Լայնությունը՝ առնվազն 1250մմ
երկարությունը՝ առնվազն 5500մմ
x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կոմպոզիտային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թաղանթ 0.35մմ 
Մուգ մոխրագույն անփայլ. լայնությունը՝ ոչ պակաս, քան 1250մմ, երկարությունը՝ ոչ պակաս, քան 6000մմ"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