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օդորակիչների գնման ընթացակարգ ՆՄԲԿ-ԷԱՃԱՊՁԲ-25/82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օդորակիչների գնման ընթացակարգ ՆՄԲԿ-ԷԱՃԱՊՁԲ-25/82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օդորակիչների գնման ընթացակարգ ՆՄԲԿ-ԷԱՃԱՊՁԲ-25/82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օդորակիչների գնման ընթացակարգ ՆՄԲԿ-ԷԱՃԱՊՁԲ-25/82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