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детским садам на приобретение имущества для нужд аппарата губернатора Арагацотнской области РА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2025.07.10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детским садам на приобретение имущества для нужд аппарата губернатора Арагацотнской области РА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детским садам на приобретение имущества для нужд аппарата губернатора Арагацотнской области РА на 2025 год</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детским садам на приобретение имущества для нужд аппарата губернатора Арагацотнской области РА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ламинированной PTS толщиной 18 мм. Размеры: 800 x 550 x 830 мм(E x и x B), встроенная двухкамерная раковина(наличие сифона обязательно), размеры: 700 x 450 x 350 мм (E x k x W), раковина изготовлена из нержавеющей стали марки 18/10 AISI 304. шкаф закрывается спереди двумя дверцами из ламинированной PTS толщиной 18 мм, которые фиксируются края рабочей плоскости будут закрыты пластиковой фланцевой лентой (ПВХ)толщиной 1-2 мм., по всему периметру шкаф должен иметь ножки в форме рамы высотой 100 мм, к концам краев участка, соприкасающегося с полом, снизу должны быть прикреплены пластиковые подставки темного цвета толщиной 8 мм. Предварительно согласуйте цвет с дирекцией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1000 x 500 x 1400 м (и x x x B). шкаф разделен по размеру(включая толщину ламинированных PTS): 1000 x 500 x 700 мм ( A x W x B) на две открытые полки. отверстия диаметром 200 мм, расположенные параллельно друг другу, с отверстиями по 100 мм равномерно друг от друга. две металлические сушилки-лотки размером 300 x 300 x 240 мм ( Д, Ш, в), покрытые эмалью, никелем или хромом, размещены рядом друг с другом на каждой полке, с верхней полкой для тарелок и нижней полкой для чашек. под нижней полкой установлен пластиковый поддон для сбора капель воды размером с полку, он съемный и выдвижной. в верхнем лотке металлической сушилки можно разместить тарелки, а в правой и левой боковых частях есть индивидуальные металлические держатели для столовых приборов и чашек. в кухонной сушилке держатели для столовых приборов и чашек съемные и выдвижные. размер металлической сушилки: 500x375x260 мм (в Х Х Х д,): Края рабочей плоскости должны быть закруглены пластиковой фланцевой лентой толщиной 1-2 мм (B7SH), а края нерабочей плоскости должны быть закруглены пластиковой фланцевой лентой толщиной 0,4-1,0 мм (B7SH). все углы должны быть закруглены или прикреплены к углам специальными пластиковыми закругленными деталями. все соединения должны быть выполнены скрытым креплением. задняя стенка должна быть из ламинированной древесноволокнистой плиты толщиной 4 мм(DVP) того же цвета, что и PTS, на которую наносится 20 отверстия диаметром 200 мм, равномерно расположенные по краям и на расстоянии 200 мм друг от друга: Наружные размеры прямоугольной опоры, которая представляет собой ножки и размещена под ними, составляют 800 X 500 X 200 мм (и X X x B), на концах краев секции, соприкасающейся с дном, с зазором в 45 градусов. под ним должны быть закреплены пластиковые подгузники темного цвета, толщина стенок которых составляет не менее 8 мм.: См. также изображение в соответствии с командой 47-L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план правительства на 2021 год. встроенный модуль Bluetooth: Bluetooth 2.1 +EDR аудиовход: 3,5 мм: 1 вход USB 2.0 тип A: 2 формат дисков:
Воспроизведение CD-DA/MP3 формат воспроизведения: аудио формат MP3 фиксированные настройки цифрового ресивера: 30 FM часы таймер сна фронтальная акустическая сигнализация мощность фронтальных динамиков: 500/500 Вт сопротивление: 2 0 м потребляемая мощность: 225 Вт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полированной фанеры толщиной 16 мм, покрыт трехслойным лаком с внешней стороны (экологически чистый). размеры: 900 X 900 X 600 мм, высота от Земли не менее 200 мм. Края рабочей плоскости будут закруглены пластиковой фланцевой лентой толщиной 1-2 мм (B70), а края нерабочей плоскости будут закруглены пластиковой фланцевой лентой толщиной 0,4-1,0 мм (B7SH). все углы должны быть закруглены или прилегать к углам. все соединения должны быть выполнены с помощью скрытых креплений. верхняя часть шкафа должна выступать вперед на уровне дверей: Имеет 2 запирающиеся двери из ламинированного профиля, каждая из которых крепится на 2 петли каждая. все двери должны иметь ручки овальной формы с прорезями, по 2 отверстия диаметром 35 мм каждое в верхней и нижней части дверей /по вертикали/, покрытые пластиковыми петлями/как ручка, всего 8 штук/. 1 планка должна быть посередине, из дерева (не строительного), из дерева шириной не менее 30-50 мм и иметь высококачественную обработку. ламинированная древесноволокнистая плита(DVP) и цвет дерева: Конструкция шкафа собрана из деревянного чиви (шкант) и мелких вставных деталей (ТТГ х) (боковая сторона одного минификса 2 шт. шкант). дверцы и боковые части должны быть покрыты лаком (тип: полуглянцевый-полиматный). все вырезы должны быть покрыты слоем дерева. шкаф должен иметь четыре отдельные деревянные или окрашенные в порошковый цвет металлические ножки, высота ножек не менее 200 мм под ногами к концам краев участка, касающегося пола, снизу должны быть прикреплены пластиковые подгузники темного цвета, толщина стенок под которыми составляет не менее 8 мм. Предварительно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размеры: 1475 х 850 х 860 мм (в кв. м.) (±10%). количество конфорок-6, размер конфорок 295x417 мм (в кв. м. (±10%), имеют мощность до 4 кВт и прочно встроены в верхнюю часть духовки. конфорки изготовлены из нешлифованного чугуна, количество нагревателей в каждой конфорке составляет в конфорке - не менее 2, подходят для различных емкостей, таких как сковорода, кастрюля и т. д. температура рабочей поверхности конфорок: 250-480°C. система контроля температуры и термозащиты. на панели управления установлены 4 ֊позиционные переключатели -6 шт.; Напряжение 380 В. Максимальная мощность нагрева 18 кВт. рабочая поверхность и передняя панель изготовлены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оснащены регулируемыми педалями. диапазон регулировки: 15-20 мм. В комплекте должны быть боковые рабочие секции из нержавеющей стали. регулировка мощности с помощью ручек не менее 7 положений. плита имеет: 
- независимый предохранительный термостат для каждой горелки
- варочный отсек из нержавеющей стали, который легко чистить и соответствует более высоким гигиеническим стандартам.:
- трехуровневые направляющие, обеспечивающие различные варианты работы. - чугунный хвощ толщиной 6 мм для обеспечения лучшей производительности и равномерного распределения тепла:
- съемная дверь для удобства использования:
- уникальное пространство справа, в котором есть дверь:
- водоотталкиватель и защитникконтроль:
- защита от высоких температур для дымоходаизготовлен из кованого чугуна:
- возможность доступа к компонентам С передней панели: См. рисунок в команде 47-L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(ECAB) 1200x1200x350 мм: настенный навес с жироуловителями, лабиринтными фильтрами, материал: нержавеющая сталь AISI 430, минимальная толщина листа: 1 мм, фильтрующий материал: 
Навес крепится к стене, соединяется с системой вентиляции двумя вставками диаметром 250 мм. Производительность: 1382-2072 куб. м/ч. Изображение согласно команде 47-L 563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стол облицован ламинатом высокого давления (HPL) толщиной 30-40 мм, водонепроницаемой плиткой, углы рабочей плоскости которого должны быть закруглены, края закруглены пластиковой фланцевой лентой (ПВХ)толщиной 2-3 мм.: Стол имеет две железные планки: первая на высоте 200 мм над землей, а вторая на высоте 500 мм, облицованная ламинированной PTS толщиной 20 мм. Углы рабочей плоскости ламинированной PTS должны быть закруглены, а края заклеены пластиковой фланцевой лентой толщиной 1-2 мм (ПВХ). планки крепятся(сидят) к металлическим четырехугольным трубам, Соединенным по кругу (30 x 30 x 2,0 мм), соединение углов методом пайки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x 232 x 565 мм (Uxxxp) (±10%). электрическая мощность: 1,5 кВт. производительность (кг/ч): 250 кг/ч горение: 220 В. количество типов скоростей: два. мощный и надежный двигатель с режимом охлаждения. с режимом обратного вращения. полностью изготовлены из нержавеющей стали марки 18/10 AISI 304 толщиной 1,8 ֊2,1 мм. Привод для натяжения резины. регулируемые ножки из резины. Вес 65 кг. см. рисунок в команде 47-L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800 x 500 x 2000 мм ( Д х х в), шкаф разделен по размеру(включая толщину ламинированных плит): 800 x 500 x 450 мм ( а х Ш х В) на три полки и имеет размер по размеру(включая толщину ламинированных ПТ) в нижней части: 800 x 500 x 550 мм ( а х Ш х в шкаф закрывается двумя дверцами из ламинированного Pts толщиной 18 мм, каждая из которых крепится на 3 петли каждая. дверцы должны иметь ручки овальной формы: Края рабочей плоскости будут заклеены пластиковой фланцевой лентой толщиной 1-2 мм (ПВХ), а края нерабочей плоскости-пластиковой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соединения должны быть выполнены скрытым креплением. задняя стенка должна быть толщиной 4 мм из ламинированной древесно-волокнистой плиты(DVP) и цвета дерева. шкаф должен иметь (30 x ножки в форме рамы, Соединенные методом пайки из металлических четырехугольных труб размером 30 x 2,0 мм, внешние размеры прямоугольной опоры, представляющей собой ножки, уложенные под ними, составляют 700 х 500 х 200 мм ( а х Ш х в), к торцам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Предварительно согласуйте цвет с дирекцией детского сада:
Шкаф-сушилка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стеллажа для хранения продуктов: 1600 X 1500 X 400 мм (в X Д, x Ш). тип: сборный, состоит из четырех стеллажей. максимальная нагрузка на полку составляет 100 кг. металлический материал для стеллажей-нержавеющая сталь марки H1T1 201, а для полок-стеллажи H1T1 430 / для хранения продуктов/
изготовлена из нержавеющей стали марки marka. под полкой установлен дополнительный канал-усилитель, увеличивающий прочность полки. толщина каркасного металла полок составляет 1,8 мм, стойки-1,2 мм. Стойки изготовлены из профильной трубы диаметром 40 мм. полки можно регулировать по высоте с шагом 50 мм. Для безопасного использования края полок и элементов рамы загнуты. ножки регулируются в пределах ±20 мм. Внешний вид: в соответствии с рисунком команды 47-L: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N1239-L от 20 сентября 2012 года и приказа Министерства здравоохранения РА N867. размеры медицинского дивана составляют 180 х 60 х 60 см. Общая рама изготовлена из прочного металлического профиля и покрыта порошковой краской, устойчивой к износу:
Мягкая внешняя сторона дивана обтянута высококачественной экологически чистой искусственной кожей, обеспечивающей комфорт. :
Высота подголовника дивана регулируется. изображение согласно команде 47-L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 1239-н от 20 сентября 2012 г., приказа Министерства здравоохранения N867. эта таблица содержит строки печатных букв (всего 12 строк), причем размер букв уменьшается от строки к строке сверху вниз. слева от каждой строки указано расстояние C (в метрах), с которого человек с нормальным зрением должен их видеть (для верхнего ряда-50,0 метров, для верхнего ряда-50,0 метров). справа от каждой строки указана величина V(в условных единицах): это точность чтения букв с расстояния 5 метров (0,1, зрение считается нормальным (1,0), когда человек видит десятую строку с расстояния 5 метров каждым глазом. чтобы рассчитать размер букв в определенной строке (в случае ошибки около 1 миллиметра), необходимо, по величине, разделить на? так, размер букв в верхнем ряду составит 70 миллиметров ( V = 0,1), а в Нижнем-3,5 миллиметра (7 = 2). при исследовании остроты зрения с другого расстояния (менее 0,1, если человек не распознает Буквы в верхнем ряду с расстояния более 5 метров) исследуемого подводят к таблице и через каждые 0,5 метра спрашивают, правильно ли он назовет Буквы в верхнем ряду. где: 7' острота зрения,' расстояние, с которого проводится обследование,' расстояние, на котором нормальный глаз видит эту серию: Образцы должны быть согласованы с заказчиком до поставки и, в случае первого требования, должны быть представлены сертификат соответствия продукта, сертификат качества (сертификат) или эквивалентный документ (например, заключение, выданное независимым экспертным учреждением)., с целью ремонта и/или замены. изображение согласно 47-L команда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 приказа Министерства здравоохранения РА N867. размеры шкафа для медицинских принадлежностей: 600 х 450 х 900 мм (Д х х В), С одной общей полкой посередине. каркас сделан из металла, имеет две стеклянные дверцы и три панели из закаленного стекла. соединение всех углов методом пайки с сечением 45 градусов. швы должны быть обработаны, отполированы. детали необходимо покрасить порошковой краской высокого качества. на высоте 20 см над землей: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холодильник белого цвета. размеры: 90 х 60 х 55 см (ВхШхГ)).: общая вместимость не менее 120 л. Система охлаждения: De Frost. класс энергосбережения: A++. мощность: (В / Гц) 220-240 В/ 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управления: электронный. класс:
Максимальная скорость (об / мин): 1600. количество программ: 10. Количество режимов: 5. максимальный уровень шума (дБ): 74. мощность: 2100 Вт. Особенности: защита от случайного включения, задержка включения. размер: 85 X 60 X 55 см (Вххх).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MFP. устройство имеет копировальный аппарат, сканер, принтер, максимальный размер формата A4, цветную печать, черно-белую печать, технологию лазерной печати, максимальное разрешение для черно-белой печати 3600x600 точек на дюйм , скорость печати не менее 38 страниц в минуту (формат A4). количество страниц не менее 80 000 в месяц, время Первой черно-белой печати не менее 6,3 с. имеет возможность автоматической дуплексной печати. разрешение не менее 1200x1200 точек на дюйм, скорость детализации не менее 29 страниц в минуту (формат А4): Скорость копирования: не менее 38 страниц в минуту (формата А4), время первого копирования: не менее 7,2 с, увеличение изображения: 25-400%. вес бумаги: 60-175 г/м2. объем памяти: не менее 512 МБ, Частота процессора: не менее 1200 Гц. интерфейсы: USB 2.0, Ethernet (RJ-45), Wi-Fi, поддержка PostScript 3, PCL 5C, PCL 6, PDF. возможность работы с приложениями для ОС Windows, iOS, Android. потребляемая мощность (во время работы): не менее 510 Вт. ЖК-дисплей с информационным дисплеем, Размеры (ШхВхГ) 420x323x390 мм. Вес: 12,9 кг. возможное допустимое отклонение в размерах и весе составляет 2%.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маршрутизатор WI-FI: частота 5 ГГц: количество антенн 4 шт. память Флэш / ОЗУ 16 МБ/128 МБ подключения RJ45 4 порта 10/100 скорость сети Basex 300-867 (Мбит / С) по мере необходимости. гарантийный срок не менее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будет определено в соглашении, заключаемом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