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ՍՄԿԲԿ-ԷԱՃԱՊՁԲ-25/44</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6 мг/мл; стеклянный флакон 50 мл, концентрат для приготовления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1000 мг; стеклянный флакон 50 мл, лиофилизированный порошок для приготовления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10 мг/мл; стеклянный флакон 45 мл, концентрат для приготовления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мг/мл; ампулы 2 мл раствора для инъекций*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